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B8" w:rsidRDefault="002C7CB8" w:rsidP="002C7CB8">
      <w:pPr>
        <w:jc w:val="center"/>
        <w:rPr>
          <w:b/>
          <w:u w:val="single"/>
        </w:rPr>
      </w:pPr>
      <w:r w:rsidRPr="002C7CB8">
        <w:rPr>
          <w:b/>
          <w:u w:val="single"/>
        </w:rPr>
        <w:t>Role of the Chair</w:t>
      </w:r>
    </w:p>
    <w:p w:rsidR="002C7CB8" w:rsidRPr="002C7CB8" w:rsidRDefault="002C7CB8" w:rsidP="002C7CB8">
      <w:pPr>
        <w:jc w:val="center"/>
        <w:rPr>
          <w:b/>
          <w:u w:val="single"/>
        </w:rPr>
      </w:pPr>
    </w:p>
    <w:p w:rsidR="002C7CB8" w:rsidRDefault="002C7CB8" w:rsidP="002C7CB8">
      <w:r>
        <w:t>Lead moderation meetings ensuring:</w:t>
      </w:r>
    </w:p>
    <w:p w:rsidR="00E416E4" w:rsidRDefault="00E416E4" w:rsidP="002C7CB8"/>
    <w:p w:rsidR="00E416E4" w:rsidRDefault="00E416E4" w:rsidP="002C7CB8"/>
    <w:p w:rsidR="00E416E4" w:rsidRDefault="00E416E4" w:rsidP="00E416E4">
      <w:pPr>
        <w:ind w:left="720" w:hanging="720"/>
      </w:pPr>
      <w:r>
        <w:t>-</w:t>
      </w:r>
      <w:r>
        <w:tab/>
        <w:t>suitable technology is available, where appropriate e.g. laptop, visualiser, projector and speakers;</w:t>
      </w:r>
    </w:p>
    <w:p w:rsidR="002C7CB8" w:rsidRDefault="002C7CB8" w:rsidP="002C7CB8">
      <w:r>
        <w:t>-</w:t>
      </w:r>
      <w:r>
        <w:tab/>
        <w:t>there is a clear understanding by all attendees of the purposes of the moderation meeting;</w:t>
      </w:r>
    </w:p>
    <w:p w:rsidR="002C7CB8" w:rsidRDefault="002C7CB8" w:rsidP="002C7CB8">
      <w:pPr>
        <w:ind w:left="720" w:hanging="720"/>
      </w:pPr>
      <w:r>
        <w:t>-</w:t>
      </w:r>
      <w:r>
        <w:tab/>
        <w:t xml:space="preserve">relevant, focused and unambiguous discussion is at the heart of debate on levels of attainment seen in the learner profiles;  </w:t>
      </w:r>
    </w:p>
    <w:p w:rsidR="002C7CB8" w:rsidRDefault="002C7CB8" w:rsidP="002C7CB8">
      <w:r>
        <w:t>-</w:t>
      </w:r>
      <w:r>
        <w:tab/>
        <w:t>all participants understand the concept and application of ‘best-fit’ judgements;</w:t>
      </w:r>
    </w:p>
    <w:p w:rsidR="002C7CB8" w:rsidRDefault="002C7CB8" w:rsidP="002C7CB8">
      <w:r>
        <w:t>-</w:t>
      </w:r>
      <w:r>
        <w:tab/>
        <w:t>NC level descriptions are the ONLY reference used when deciding on best-fit levels;</w:t>
      </w:r>
    </w:p>
    <w:p w:rsidR="002C7CB8" w:rsidRDefault="002C7CB8" w:rsidP="002C7CB8">
      <w:r>
        <w:t>-</w:t>
      </w:r>
      <w:r>
        <w:tab/>
        <w:t>appropriate time is dedicated to moderating all attainment targets for each learner profile;</w:t>
      </w:r>
    </w:p>
    <w:p w:rsidR="002C7CB8" w:rsidRPr="00E416E4" w:rsidRDefault="002C7CB8" w:rsidP="00E416E4">
      <w:pPr>
        <w:ind w:left="720" w:hanging="720"/>
        <w:rPr>
          <w:i/>
        </w:rPr>
      </w:pPr>
      <w:r>
        <w:t>-</w:t>
      </w:r>
      <w:r>
        <w:tab/>
        <w:t>learner profiles from every cluster school are moderat</w:t>
      </w:r>
      <w:r w:rsidR="00E416E4">
        <w:t>ed in each of the core subjects -</w:t>
      </w:r>
      <w:r w:rsidR="00E416E4" w:rsidRPr="00E416E4">
        <w:rPr>
          <w:i/>
        </w:rPr>
        <w:t xml:space="preserve"> a feedback pro-forma is completed for each school in the cluster (Appendix B)</w:t>
      </w:r>
    </w:p>
    <w:p w:rsidR="002C7CB8" w:rsidRPr="00E416E4" w:rsidRDefault="002C7CB8" w:rsidP="00E416E4">
      <w:pPr>
        <w:ind w:left="720" w:hanging="720"/>
      </w:pPr>
      <w:r>
        <w:t>-</w:t>
      </w:r>
      <w:r>
        <w:tab/>
        <w:t xml:space="preserve">key messages from the cluster moderation are recorded </w:t>
      </w:r>
      <w:r w:rsidR="00E416E4">
        <w:t xml:space="preserve">and sent to all cluster schools - </w:t>
      </w:r>
      <w:r w:rsidR="00E416E4">
        <w:rPr>
          <w:i/>
        </w:rPr>
        <w:t>c</w:t>
      </w:r>
      <w:r w:rsidRPr="00E416E4">
        <w:rPr>
          <w:i/>
        </w:rPr>
        <w:t xml:space="preserve">omplete cluster </w:t>
      </w:r>
      <w:r w:rsidR="00E416E4" w:rsidRPr="00E416E4">
        <w:rPr>
          <w:i/>
        </w:rPr>
        <w:t>moderation report (Appendix E)</w:t>
      </w:r>
      <w:bookmarkStart w:id="0" w:name="_GoBack"/>
      <w:bookmarkEnd w:id="0"/>
    </w:p>
    <w:sectPr w:rsidR="002C7CB8" w:rsidRPr="00E41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B8"/>
    <w:rsid w:val="002C7CB8"/>
    <w:rsid w:val="00BB336B"/>
    <w:rsid w:val="00C73C34"/>
    <w:rsid w:val="00E4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Dafydd (GwE)</dc:creator>
  <cp:lastModifiedBy>Rhys Dafydd (GwE)</cp:lastModifiedBy>
  <cp:revision>5</cp:revision>
  <dcterms:created xsi:type="dcterms:W3CDTF">2016-02-15T11:01:00Z</dcterms:created>
  <dcterms:modified xsi:type="dcterms:W3CDTF">2016-02-16T15:46:00Z</dcterms:modified>
</cp:coreProperties>
</file>