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BB0" w:rsidRDefault="00326BB0">
      <w:bookmarkStart w:id="0" w:name="_GoBack"/>
      <w:bookmarkEnd w:id="0"/>
    </w:p>
    <w:p w:rsidR="00326BB0" w:rsidRDefault="00326BB0"/>
    <w:tbl>
      <w:tblPr>
        <w:tblW w:w="10031" w:type="dxa"/>
        <w:tblLook w:val="01E0" w:firstRow="1" w:lastRow="1" w:firstColumn="1" w:lastColumn="1" w:noHBand="0" w:noVBand="0"/>
      </w:tblPr>
      <w:tblGrid>
        <w:gridCol w:w="6784"/>
        <w:gridCol w:w="3247"/>
      </w:tblGrid>
      <w:tr w:rsidR="005B5420" w:rsidRPr="00FB1A6D" w:rsidTr="00FB1A6D">
        <w:trPr>
          <w:trHeight w:val="2420"/>
        </w:trPr>
        <w:tc>
          <w:tcPr>
            <w:tcW w:w="6784" w:type="dxa"/>
            <w:shd w:val="clear" w:color="auto" w:fill="auto"/>
          </w:tcPr>
          <w:p w:rsidR="005B5420" w:rsidRPr="00FB1A6D" w:rsidRDefault="005B5420" w:rsidP="00B803D8">
            <w:pPr>
              <w:pStyle w:val="Heading1"/>
              <w:rPr>
                <w:b w:val="0"/>
                <w:szCs w:val="24"/>
              </w:rPr>
            </w:pPr>
          </w:p>
          <w:p w:rsidR="005B5420" w:rsidRPr="00FB1A6D" w:rsidRDefault="005B5420" w:rsidP="00B803D8">
            <w:pPr>
              <w:pStyle w:val="BodyText"/>
              <w:rPr>
                <w:rFonts w:ascii="Arial" w:hAnsi="Arial" w:cs="Arial"/>
                <w:shadow/>
                <w:sz w:val="36"/>
                <w:szCs w:val="36"/>
              </w:rPr>
            </w:pPr>
            <w:r w:rsidRPr="00FB1A6D">
              <w:rPr>
                <w:rFonts w:ascii="Arial" w:hAnsi="Arial" w:cs="Arial"/>
                <w:shadow/>
                <w:sz w:val="36"/>
                <w:szCs w:val="36"/>
              </w:rPr>
              <w:t xml:space="preserve">Literacy and numeracy requirements for </w:t>
            </w:r>
            <w:r w:rsidR="00E63B05" w:rsidRPr="00FB1A6D">
              <w:rPr>
                <w:rFonts w:ascii="Arial" w:hAnsi="Arial" w:cs="Arial"/>
                <w:shadow/>
                <w:sz w:val="36"/>
                <w:szCs w:val="36"/>
              </w:rPr>
              <w:t>H</w:t>
            </w:r>
            <w:r w:rsidRPr="00FB1A6D">
              <w:rPr>
                <w:rFonts w:ascii="Arial" w:hAnsi="Arial" w:cs="Arial"/>
                <w:shadow/>
                <w:sz w:val="36"/>
                <w:szCs w:val="36"/>
              </w:rPr>
              <w:t xml:space="preserve">igher </w:t>
            </w:r>
            <w:r w:rsidR="00E63B05" w:rsidRPr="00FB1A6D">
              <w:rPr>
                <w:rFonts w:ascii="Arial" w:hAnsi="Arial" w:cs="Arial"/>
                <w:shadow/>
                <w:sz w:val="36"/>
                <w:szCs w:val="36"/>
              </w:rPr>
              <w:t>L</w:t>
            </w:r>
            <w:r w:rsidRPr="00FB1A6D">
              <w:rPr>
                <w:rFonts w:ascii="Arial" w:hAnsi="Arial" w:cs="Arial"/>
                <w:shadow/>
                <w:sz w:val="36"/>
                <w:szCs w:val="36"/>
              </w:rPr>
              <w:t xml:space="preserve">evel </w:t>
            </w:r>
            <w:r w:rsidR="00E63B05" w:rsidRPr="00FB1A6D">
              <w:rPr>
                <w:rFonts w:ascii="Arial" w:hAnsi="Arial" w:cs="Arial"/>
                <w:shadow/>
                <w:sz w:val="36"/>
                <w:szCs w:val="36"/>
              </w:rPr>
              <w:t>T</w:t>
            </w:r>
            <w:r w:rsidRPr="00FB1A6D">
              <w:rPr>
                <w:rFonts w:ascii="Arial" w:hAnsi="Arial" w:cs="Arial"/>
                <w:shadow/>
                <w:sz w:val="36"/>
                <w:szCs w:val="36"/>
              </w:rPr>
              <w:t xml:space="preserve">eaching </w:t>
            </w:r>
            <w:r w:rsidR="00E63B05" w:rsidRPr="00FB1A6D">
              <w:rPr>
                <w:rFonts w:ascii="Arial" w:hAnsi="Arial" w:cs="Arial"/>
                <w:shadow/>
                <w:sz w:val="36"/>
                <w:szCs w:val="36"/>
              </w:rPr>
              <w:t>A</w:t>
            </w:r>
            <w:r w:rsidRPr="00FB1A6D">
              <w:rPr>
                <w:rFonts w:ascii="Arial" w:hAnsi="Arial" w:cs="Arial"/>
                <w:shadow/>
                <w:sz w:val="36"/>
                <w:szCs w:val="36"/>
              </w:rPr>
              <w:t>ssistants</w:t>
            </w:r>
          </w:p>
          <w:p w:rsidR="005B5420" w:rsidRPr="00FB1A6D" w:rsidRDefault="005B5420" w:rsidP="00B803D8">
            <w:pPr>
              <w:pStyle w:val="Heading1"/>
              <w:rPr>
                <w:b w:val="0"/>
                <w:szCs w:val="24"/>
              </w:rPr>
            </w:pPr>
          </w:p>
          <w:p w:rsidR="005B5420" w:rsidRPr="00FB1A6D" w:rsidRDefault="005B5420" w:rsidP="00B803D8">
            <w:pPr>
              <w:rPr>
                <w:noProof/>
                <w:szCs w:val="24"/>
              </w:rPr>
            </w:pPr>
          </w:p>
        </w:tc>
        <w:tc>
          <w:tcPr>
            <w:tcW w:w="3247" w:type="dxa"/>
            <w:shd w:val="clear" w:color="auto" w:fill="auto"/>
          </w:tcPr>
          <w:p w:rsidR="005B5420" w:rsidRPr="00FB1A6D" w:rsidRDefault="00A132D1" w:rsidP="00B803D8">
            <w:pPr>
              <w:rPr>
                <w:noProof/>
                <w:szCs w:val="24"/>
              </w:rPr>
            </w:pPr>
            <w:r>
              <w:rPr>
                <w:rFonts w:cs="Arial"/>
                <w:noProof/>
                <w:szCs w:val="24"/>
              </w:rPr>
              <w:drawing>
                <wp:anchor distT="0" distB="0" distL="114300" distR="114300" simplePos="0" relativeHeight="251657728" behindDoc="1" locked="0" layoutInCell="1" allowOverlap="1">
                  <wp:simplePos x="0" y="0"/>
                  <wp:positionH relativeFrom="column">
                    <wp:posOffset>6985</wp:posOffset>
                  </wp:positionH>
                  <wp:positionV relativeFrom="paragraph">
                    <wp:posOffset>24765</wp:posOffset>
                  </wp:positionV>
                  <wp:extent cx="1943100" cy="1424940"/>
                  <wp:effectExtent l="19050" t="0" r="0" b="0"/>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G_positive_40mm"/>
                          <pic:cNvPicPr>
                            <a:picLocks noChangeAspect="1" noChangeArrowheads="1"/>
                          </pic:cNvPicPr>
                        </pic:nvPicPr>
                        <pic:blipFill>
                          <a:blip r:embed="rId8" cstate="print"/>
                          <a:srcRect/>
                          <a:stretch>
                            <a:fillRect/>
                          </a:stretch>
                        </pic:blipFill>
                        <pic:spPr bwMode="auto">
                          <a:xfrm>
                            <a:off x="0" y="0"/>
                            <a:ext cx="1943100" cy="1424940"/>
                          </a:xfrm>
                          <a:prstGeom prst="rect">
                            <a:avLst/>
                          </a:prstGeom>
                          <a:noFill/>
                        </pic:spPr>
                      </pic:pic>
                    </a:graphicData>
                  </a:graphic>
                </wp:anchor>
              </w:drawing>
            </w:r>
          </w:p>
          <w:p w:rsidR="008E046E" w:rsidRPr="00FB1A6D" w:rsidRDefault="008E046E" w:rsidP="00B803D8">
            <w:pPr>
              <w:rPr>
                <w:noProof/>
                <w:szCs w:val="24"/>
              </w:rPr>
            </w:pPr>
          </w:p>
          <w:p w:rsidR="008E046E" w:rsidRPr="00FB1A6D" w:rsidRDefault="008E046E" w:rsidP="008E046E">
            <w:pPr>
              <w:rPr>
                <w:szCs w:val="24"/>
              </w:rPr>
            </w:pPr>
          </w:p>
          <w:p w:rsidR="008E046E" w:rsidRPr="00FB1A6D" w:rsidRDefault="008E046E" w:rsidP="008E046E">
            <w:pPr>
              <w:rPr>
                <w:szCs w:val="24"/>
              </w:rPr>
            </w:pPr>
          </w:p>
          <w:p w:rsidR="008E046E" w:rsidRPr="00FB1A6D" w:rsidRDefault="008E046E" w:rsidP="008E046E">
            <w:pPr>
              <w:rPr>
                <w:szCs w:val="24"/>
              </w:rPr>
            </w:pPr>
          </w:p>
          <w:p w:rsidR="008E046E" w:rsidRPr="00FB1A6D" w:rsidRDefault="008E046E" w:rsidP="008E046E">
            <w:pPr>
              <w:rPr>
                <w:szCs w:val="24"/>
              </w:rPr>
            </w:pPr>
          </w:p>
          <w:p w:rsidR="005B5420" w:rsidRPr="00FB1A6D" w:rsidRDefault="005B5420" w:rsidP="00FB1A6D">
            <w:pPr>
              <w:jc w:val="right"/>
              <w:rPr>
                <w:szCs w:val="24"/>
              </w:rPr>
            </w:pPr>
          </w:p>
        </w:tc>
      </w:tr>
    </w:tbl>
    <w:p w:rsidR="00E742AE" w:rsidRDefault="00E742AE" w:rsidP="00B803D8">
      <w:pPr>
        <w:pStyle w:val="Heading6"/>
        <w:rPr>
          <w:rFonts w:ascii="Arial" w:hAnsi="Arial" w:cs="Arial"/>
          <w:sz w:val="24"/>
          <w:szCs w:val="24"/>
        </w:rPr>
      </w:pPr>
    </w:p>
    <w:p w:rsidR="00FB5024" w:rsidRPr="00023042" w:rsidRDefault="00FB5024" w:rsidP="00B803D8">
      <w:pPr>
        <w:pStyle w:val="Heading6"/>
        <w:rPr>
          <w:rFonts w:ascii="Arial" w:hAnsi="Arial" w:cs="Arial"/>
          <w:sz w:val="24"/>
          <w:szCs w:val="24"/>
        </w:rPr>
      </w:pPr>
      <w:r w:rsidRPr="00023042">
        <w:rPr>
          <w:rFonts w:ascii="Arial" w:hAnsi="Arial" w:cs="Arial"/>
          <w:sz w:val="24"/>
          <w:szCs w:val="24"/>
        </w:rPr>
        <w:t>Introduction</w:t>
      </w:r>
      <w:r w:rsidR="00217FF3">
        <w:rPr>
          <w:rFonts w:ascii="Arial" w:hAnsi="Arial" w:cs="Arial"/>
          <w:sz w:val="24"/>
          <w:szCs w:val="24"/>
        </w:rPr>
        <w:t xml:space="preserve"> </w:t>
      </w:r>
    </w:p>
    <w:p w:rsidR="00FB5024" w:rsidRPr="00023042" w:rsidRDefault="00FB5024" w:rsidP="00B803D8">
      <w:pPr>
        <w:rPr>
          <w:rFonts w:cs="Arial"/>
          <w:b/>
          <w:snapToGrid w:val="0"/>
          <w:color w:val="000000"/>
          <w:szCs w:val="24"/>
          <w:lang w:eastAsia="en-US"/>
        </w:rPr>
      </w:pPr>
    </w:p>
    <w:p w:rsidR="00FB5024" w:rsidRPr="00023042" w:rsidRDefault="00FB5024" w:rsidP="00B803D8">
      <w:pPr>
        <w:pStyle w:val="BodyText2"/>
        <w:rPr>
          <w:rFonts w:ascii="Arial" w:hAnsi="Arial" w:cs="Arial"/>
          <w:sz w:val="24"/>
          <w:szCs w:val="24"/>
        </w:rPr>
      </w:pPr>
      <w:r w:rsidRPr="00023042">
        <w:rPr>
          <w:rFonts w:ascii="Arial" w:hAnsi="Arial" w:cs="Arial"/>
          <w:sz w:val="24"/>
          <w:szCs w:val="24"/>
        </w:rPr>
        <w:t>This factsheet</w:t>
      </w:r>
      <w:r w:rsidR="005B5420">
        <w:rPr>
          <w:rFonts w:ascii="Arial" w:hAnsi="Arial" w:cs="Arial"/>
          <w:sz w:val="24"/>
          <w:szCs w:val="24"/>
        </w:rPr>
        <w:t xml:space="preserve"> </w:t>
      </w:r>
      <w:r w:rsidRPr="00023042">
        <w:rPr>
          <w:rFonts w:ascii="Arial" w:hAnsi="Arial" w:cs="Arial"/>
          <w:sz w:val="24"/>
          <w:szCs w:val="24"/>
        </w:rPr>
        <w:t xml:space="preserve">answers frequently asked questions on the literacy and numeracy requirements that candidates will need to meet </w:t>
      </w:r>
      <w:r w:rsidR="00E742AE">
        <w:rPr>
          <w:rFonts w:ascii="Arial" w:hAnsi="Arial" w:cs="Arial"/>
          <w:sz w:val="24"/>
          <w:szCs w:val="24"/>
        </w:rPr>
        <w:t>as part of the assessment for the award of H</w:t>
      </w:r>
      <w:r w:rsidRPr="00023042">
        <w:rPr>
          <w:rFonts w:ascii="Arial" w:hAnsi="Arial" w:cs="Arial"/>
          <w:sz w:val="24"/>
          <w:szCs w:val="24"/>
        </w:rPr>
        <w:t xml:space="preserve">igher </w:t>
      </w:r>
      <w:r w:rsidR="00E742AE">
        <w:rPr>
          <w:rFonts w:ascii="Arial" w:hAnsi="Arial" w:cs="Arial"/>
          <w:sz w:val="24"/>
          <w:szCs w:val="24"/>
        </w:rPr>
        <w:t>L</w:t>
      </w:r>
      <w:r w:rsidRPr="00023042">
        <w:rPr>
          <w:rFonts w:ascii="Arial" w:hAnsi="Arial" w:cs="Arial"/>
          <w:sz w:val="24"/>
          <w:szCs w:val="24"/>
        </w:rPr>
        <w:t xml:space="preserve">evel </w:t>
      </w:r>
      <w:r w:rsidR="00E742AE">
        <w:rPr>
          <w:rFonts w:ascii="Arial" w:hAnsi="Arial" w:cs="Arial"/>
          <w:sz w:val="24"/>
          <w:szCs w:val="24"/>
        </w:rPr>
        <w:t>T</w:t>
      </w:r>
      <w:r w:rsidRPr="00023042">
        <w:rPr>
          <w:rFonts w:ascii="Arial" w:hAnsi="Arial" w:cs="Arial"/>
          <w:sz w:val="24"/>
          <w:szCs w:val="24"/>
        </w:rPr>
        <w:t xml:space="preserve">eaching </w:t>
      </w:r>
      <w:r w:rsidR="00E742AE">
        <w:rPr>
          <w:rFonts w:ascii="Arial" w:hAnsi="Arial" w:cs="Arial"/>
          <w:sz w:val="24"/>
          <w:szCs w:val="24"/>
        </w:rPr>
        <w:t>A</w:t>
      </w:r>
      <w:r w:rsidRPr="00023042">
        <w:rPr>
          <w:rFonts w:ascii="Arial" w:hAnsi="Arial" w:cs="Arial"/>
          <w:sz w:val="24"/>
          <w:szCs w:val="24"/>
        </w:rPr>
        <w:t>ssistant</w:t>
      </w:r>
      <w:r w:rsidR="00E742AE">
        <w:rPr>
          <w:rFonts w:ascii="Arial" w:hAnsi="Arial" w:cs="Arial"/>
          <w:sz w:val="24"/>
          <w:szCs w:val="24"/>
        </w:rPr>
        <w:t xml:space="preserve"> status</w:t>
      </w:r>
      <w:r w:rsidRPr="00023042">
        <w:rPr>
          <w:rFonts w:ascii="Arial" w:hAnsi="Arial" w:cs="Arial"/>
          <w:sz w:val="24"/>
          <w:szCs w:val="24"/>
        </w:rPr>
        <w:t xml:space="preserve">. </w:t>
      </w:r>
    </w:p>
    <w:p w:rsidR="00FB5024" w:rsidRPr="00023042" w:rsidRDefault="00FB5024" w:rsidP="00B803D8">
      <w:pPr>
        <w:rPr>
          <w:rFonts w:cs="Arial"/>
          <w:szCs w:val="24"/>
        </w:rPr>
      </w:pPr>
    </w:p>
    <w:p w:rsidR="00FB5024" w:rsidRPr="00023042" w:rsidRDefault="00FB5024" w:rsidP="00B803D8">
      <w:pPr>
        <w:pStyle w:val="Heading1"/>
        <w:rPr>
          <w:rFonts w:cs="Arial"/>
          <w:snapToGrid w:val="0"/>
          <w:szCs w:val="24"/>
          <w:lang w:eastAsia="en-US"/>
        </w:rPr>
      </w:pPr>
      <w:r w:rsidRPr="00023042">
        <w:rPr>
          <w:rFonts w:cs="Arial"/>
          <w:snapToGrid w:val="0"/>
          <w:szCs w:val="24"/>
          <w:lang w:eastAsia="en-US"/>
        </w:rPr>
        <w:t xml:space="preserve">Frequently asked questions </w:t>
      </w:r>
    </w:p>
    <w:p w:rsidR="00FB5024" w:rsidRPr="00023042" w:rsidRDefault="00FB5024" w:rsidP="00B803D8">
      <w:pPr>
        <w:rPr>
          <w:rFonts w:cs="Arial"/>
          <w:b/>
          <w:snapToGrid w:val="0"/>
          <w:color w:val="000000"/>
          <w:szCs w:val="24"/>
          <w:lang w:eastAsia="en-US"/>
        </w:rPr>
      </w:pPr>
    </w:p>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 xml:space="preserve">What are the literacy and numeracy requirements of the Professional Standards for </w:t>
      </w:r>
      <w:r w:rsidR="00E63B05">
        <w:rPr>
          <w:rFonts w:cs="Arial"/>
          <w:b/>
          <w:snapToGrid w:val="0"/>
          <w:color w:val="000000"/>
          <w:szCs w:val="24"/>
          <w:lang w:eastAsia="en-US"/>
        </w:rPr>
        <w:t>H</w:t>
      </w:r>
      <w:r w:rsidRPr="00023042">
        <w:rPr>
          <w:rFonts w:cs="Arial"/>
          <w:b/>
          <w:snapToGrid w:val="0"/>
          <w:color w:val="000000"/>
          <w:szCs w:val="24"/>
          <w:lang w:eastAsia="en-US"/>
        </w:rPr>
        <w:t xml:space="preserve">igher </w:t>
      </w:r>
      <w:r w:rsidR="00E63B05">
        <w:rPr>
          <w:rFonts w:cs="Arial"/>
          <w:b/>
          <w:snapToGrid w:val="0"/>
          <w:color w:val="000000"/>
          <w:szCs w:val="24"/>
          <w:lang w:eastAsia="en-US"/>
        </w:rPr>
        <w:t>L</w:t>
      </w:r>
      <w:r w:rsidRPr="00023042">
        <w:rPr>
          <w:rFonts w:cs="Arial"/>
          <w:b/>
          <w:snapToGrid w:val="0"/>
          <w:color w:val="000000"/>
          <w:szCs w:val="24"/>
          <w:lang w:eastAsia="en-US"/>
        </w:rPr>
        <w:t xml:space="preserve">evel </w:t>
      </w:r>
      <w:r w:rsidR="00E63B05">
        <w:rPr>
          <w:rFonts w:cs="Arial"/>
          <w:b/>
          <w:snapToGrid w:val="0"/>
          <w:color w:val="000000"/>
          <w:szCs w:val="24"/>
          <w:lang w:eastAsia="en-US"/>
        </w:rPr>
        <w:t>T</w:t>
      </w:r>
      <w:r w:rsidRPr="00023042">
        <w:rPr>
          <w:rFonts w:cs="Arial"/>
          <w:b/>
          <w:snapToGrid w:val="0"/>
          <w:color w:val="000000"/>
          <w:szCs w:val="24"/>
          <w:lang w:eastAsia="en-US"/>
        </w:rPr>
        <w:t xml:space="preserve">eaching </w:t>
      </w:r>
      <w:r w:rsidR="00E63B05">
        <w:rPr>
          <w:rFonts w:cs="Arial"/>
          <w:b/>
          <w:snapToGrid w:val="0"/>
          <w:color w:val="000000"/>
          <w:szCs w:val="24"/>
          <w:lang w:eastAsia="en-US"/>
        </w:rPr>
        <w:t>A</w:t>
      </w:r>
      <w:r w:rsidRPr="00023042">
        <w:rPr>
          <w:rFonts w:cs="Arial"/>
          <w:b/>
          <w:snapToGrid w:val="0"/>
          <w:color w:val="000000"/>
          <w:szCs w:val="24"/>
          <w:lang w:eastAsia="en-US"/>
        </w:rPr>
        <w:t>ssistants?</w:t>
      </w:r>
    </w:p>
    <w:p w:rsidR="00FB5024" w:rsidRPr="00023042" w:rsidRDefault="00FB5024" w:rsidP="00B803D8">
      <w:pPr>
        <w:rPr>
          <w:rFonts w:cs="Arial"/>
          <w:b/>
          <w:snapToGrid w:val="0"/>
          <w:color w:val="000000"/>
          <w:szCs w:val="24"/>
          <w:lang w:eastAsia="en-US"/>
        </w:rPr>
      </w:pPr>
    </w:p>
    <w:p w:rsidR="00FB5024" w:rsidRDefault="00FB5024" w:rsidP="00B803D8">
      <w:pPr>
        <w:rPr>
          <w:rFonts w:cs="Arial"/>
          <w:snapToGrid w:val="0"/>
          <w:color w:val="000000"/>
          <w:szCs w:val="24"/>
          <w:lang w:eastAsia="en-US"/>
        </w:rPr>
      </w:pPr>
      <w:r w:rsidRPr="00023042">
        <w:rPr>
          <w:rFonts w:cs="Arial"/>
          <w:snapToGrid w:val="0"/>
          <w:color w:val="000000"/>
          <w:szCs w:val="24"/>
          <w:lang w:eastAsia="en-US"/>
        </w:rPr>
        <w:t xml:space="preserve">Standard </w:t>
      </w:r>
      <w:r w:rsidR="00B803D8">
        <w:rPr>
          <w:rFonts w:cs="Arial"/>
          <w:snapToGrid w:val="0"/>
          <w:color w:val="000000"/>
          <w:szCs w:val="24"/>
          <w:lang w:eastAsia="en-US"/>
        </w:rPr>
        <w:t>11</w:t>
      </w:r>
      <w:r w:rsidRPr="00023042">
        <w:rPr>
          <w:rFonts w:cs="Arial"/>
          <w:snapToGrid w:val="0"/>
          <w:color w:val="000000"/>
          <w:szCs w:val="24"/>
          <w:lang w:eastAsia="en-US"/>
        </w:rPr>
        <w:t xml:space="preserve"> of the Professional Standards for </w:t>
      </w:r>
      <w:r w:rsidR="00E63B05">
        <w:rPr>
          <w:rFonts w:cs="Arial"/>
          <w:snapToGrid w:val="0"/>
          <w:color w:val="000000"/>
          <w:szCs w:val="24"/>
          <w:lang w:eastAsia="en-US"/>
        </w:rPr>
        <w:t>H</w:t>
      </w:r>
      <w:r w:rsidRPr="00023042">
        <w:rPr>
          <w:rFonts w:cs="Arial"/>
          <w:snapToGrid w:val="0"/>
          <w:color w:val="000000"/>
          <w:szCs w:val="24"/>
          <w:lang w:eastAsia="en-US"/>
        </w:rPr>
        <w:t xml:space="preserve">igher </w:t>
      </w:r>
      <w:r w:rsidR="00E63B05">
        <w:rPr>
          <w:rFonts w:cs="Arial"/>
          <w:snapToGrid w:val="0"/>
          <w:color w:val="000000"/>
          <w:szCs w:val="24"/>
          <w:lang w:eastAsia="en-US"/>
        </w:rPr>
        <w:t>L</w:t>
      </w:r>
      <w:r w:rsidRPr="00023042">
        <w:rPr>
          <w:rFonts w:cs="Arial"/>
          <w:snapToGrid w:val="0"/>
          <w:color w:val="000000"/>
          <w:szCs w:val="24"/>
          <w:lang w:eastAsia="en-US"/>
        </w:rPr>
        <w:t xml:space="preserve">evel </w:t>
      </w:r>
      <w:r w:rsidR="00E63B05">
        <w:rPr>
          <w:rFonts w:cs="Arial"/>
          <w:snapToGrid w:val="0"/>
          <w:color w:val="000000"/>
          <w:szCs w:val="24"/>
          <w:lang w:eastAsia="en-US"/>
        </w:rPr>
        <w:t>T</w:t>
      </w:r>
      <w:r w:rsidRPr="00023042">
        <w:rPr>
          <w:rFonts w:cs="Arial"/>
          <w:snapToGrid w:val="0"/>
          <w:color w:val="000000"/>
          <w:szCs w:val="24"/>
          <w:lang w:eastAsia="en-US"/>
        </w:rPr>
        <w:t xml:space="preserve">eaching </w:t>
      </w:r>
      <w:r w:rsidR="00E63B05">
        <w:rPr>
          <w:rFonts w:cs="Arial"/>
          <w:snapToGrid w:val="0"/>
          <w:color w:val="000000"/>
          <w:szCs w:val="24"/>
          <w:lang w:eastAsia="en-US"/>
        </w:rPr>
        <w:t>A</w:t>
      </w:r>
      <w:r w:rsidRPr="00023042">
        <w:rPr>
          <w:rFonts w:cs="Arial"/>
          <w:snapToGrid w:val="0"/>
          <w:color w:val="000000"/>
          <w:szCs w:val="24"/>
          <w:lang w:eastAsia="en-US"/>
        </w:rPr>
        <w:t xml:space="preserve">ssistants requires candidates to have achieved a qualification in literacy and numeracy at level 2 </w:t>
      </w:r>
      <w:r w:rsidR="00E63B05">
        <w:rPr>
          <w:rFonts w:cs="Arial"/>
          <w:snapToGrid w:val="0"/>
          <w:color w:val="000000"/>
          <w:szCs w:val="24"/>
          <w:lang w:eastAsia="en-US"/>
        </w:rPr>
        <w:t xml:space="preserve">or above </w:t>
      </w:r>
      <w:r w:rsidRPr="00023042">
        <w:rPr>
          <w:rFonts w:cs="Arial"/>
          <w:snapToGrid w:val="0"/>
          <w:color w:val="000000"/>
          <w:szCs w:val="24"/>
          <w:lang w:eastAsia="en-US"/>
        </w:rPr>
        <w:t>of the National Qualifications Framework (NQF)</w:t>
      </w:r>
      <w:r w:rsidR="007945EB">
        <w:rPr>
          <w:rFonts w:cs="Arial"/>
          <w:snapToGrid w:val="0"/>
          <w:color w:val="000000"/>
          <w:szCs w:val="24"/>
          <w:lang w:eastAsia="en-US"/>
        </w:rPr>
        <w:t xml:space="preserve"> or Qualifications and Credit Framework (QCF</w:t>
      </w:r>
      <w:r w:rsidR="00CD2EE2">
        <w:rPr>
          <w:rFonts w:cs="Arial"/>
          <w:snapToGrid w:val="0"/>
          <w:color w:val="000000"/>
          <w:szCs w:val="24"/>
          <w:lang w:eastAsia="en-US"/>
        </w:rPr>
        <w:t xml:space="preserve">  within the broader Certificate and Qualification Framework Wales[ CQFW]</w:t>
      </w:r>
    </w:p>
    <w:p w:rsidR="001141AC" w:rsidRDefault="001141AC" w:rsidP="00B803D8">
      <w:pPr>
        <w:rPr>
          <w:rFonts w:cs="Arial"/>
          <w:snapToGrid w:val="0"/>
          <w:color w:val="000000"/>
          <w:szCs w:val="24"/>
          <w:lang w:eastAsia="en-US"/>
        </w:rPr>
      </w:pPr>
    </w:p>
    <w:p w:rsidR="001141AC" w:rsidRDefault="00CA4153" w:rsidP="00B803D8">
      <w:pPr>
        <w:rPr>
          <w:rFonts w:cs="Arial"/>
          <w:snapToGrid w:val="0"/>
          <w:color w:val="000000"/>
          <w:szCs w:val="24"/>
          <w:lang w:eastAsia="en-US"/>
        </w:rPr>
      </w:pPr>
      <w:hyperlink r:id="rId9" w:history="1">
        <w:r w:rsidR="001141AC" w:rsidRPr="00065864">
          <w:rPr>
            <w:rStyle w:val="Hyperlink"/>
            <w:rFonts w:cs="Arial"/>
            <w:snapToGrid w:val="0"/>
            <w:szCs w:val="24"/>
            <w:lang w:eastAsia="en-US"/>
          </w:rPr>
          <w:t>http://wales.gov.uk/topics/educationandskills/qualificationsinwales/creditqualificationsframework/?lang=en</w:t>
        </w:r>
      </w:hyperlink>
    </w:p>
    <w:p w:rsidR="001141AC" w:rsidRPr="001141AC" w:rsidRDefault="001141AC" w:rsidP="00B803D8">
      <w:pPr>
        <w:rPr>
          <w:rFonts w:cs="Arial"/>
          <w:snapToGrid w:val="0"/>
          <w:color w:val="000000"/>
          <w:szCs w:val="24"/>
          <w:lang w:eastAsia="en-US"/>
        </w:rPr>
      </w:pPr>
    </w:p>
    <w:p w:rsidR="00FB5024" w:rsidRPr="00023042" w:rsidRDefault="00FB5024" w:rsidP="00B803D8">
      <w:pPr>
        <w:rPr>
          <w:rFonts w:cs="Arial"/>
          <w:snapToGrid w:val="0"/>
          <w:color w:val="000000"/>
          <w:szCs w:val="24"/>
          <w:lang w:eastAsia="en-US"/>
        </w:rPr>
      </w:pPr>
    </w:p>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Why do the qualifications need to be on the N</w:t>
      </w:r>
      <w:r w:rsidR="00CD2EE2">
        <w:rPr>
          <w:rFonts w:cs="Arial"/>
          <w:b/>
          <w:snapToGrid w:val="0"/>
          <w:color w:val="000000"/>
          <w:szCs w:val="24"/>
          <w:lang w:eastAsia="en-US"/>
        </w:rPr>
        <w:t>QF or the QCF</w:t>
      </w:r>
      <w:r w:rsidRPr="00023042">
        <w:rPr>
          <w:rFonts w:cs="Arial"/>
          <w:b/>
          <w:snapToGrid w:val="0"/>
          <w:color w:val="000000"/>
          <w:szCs w:val="24"/>
          <w:lang w:eastAsia="en-US"/>
        </w:rPr>
        <w:t>?</w:t>
      </w:r>
    </w:p>
    <w:p w:rsidR="00023042" w:rsidRDefault="00023042" w:rsidP="00B803D8">
      <w:pPr>
        <w:rPr>
          <w:rFonts w:cs="Arial"/>
          <w:snapToGrid w:val="0"/>
          <w:color w:val="000000"/>
          <w:szCs w:val="24"/>
          <w:lang w:eastAsia="en-US"/>
        </w:rPr>
      </w:pPr>
    </w:p>
    <w:p w:rsidR="00FB5024" w:rsidRPr="00023042" w:rsidRDefault="00FB5024" w:rsidP="00B803D8">
      <w:pPr>
        <w:rPr>
          <w:rFonts w:cs="Arial"/>
          <w:snapToGrid w:val="0"/>
          <w:color w:val="000000"/>
          <w:szCs w:val="24"/>
          <w:lang w:eastAsia="en-US"/>
        </w:rPr>
      </w:pPr>
      <w:r w:rsidRPr="00023042">
        <w:rPr>
          <w:rFonts w:cs="Arial"/>
          <w:snapToGrid w:val="0"/>
          <w:color w:val="000000"/>
          <w:szCs w:val="24"/>
          <w:lang w:eastAsia="en-US"/>
        </w:rPr>
        <w:t xml:space="preserve">Qualifications accredited to the NQF </w:t>
      </w:r>
      <w:r w:rsidR="007945EB">
        <w:rPr>
          <w:rFonts w:cs="Arial"/>
          <w:snapToGrid w:val="0"/>
          <w:color w:val="000000"/>
          <w:szCs w:val="24"/>
          <w:lang w:eastAsia="en-US"/>
        </w:rPr>
        <w:t xml:space="preserve">and QCF </w:t>
      </w:r>
      <w:r w:rsidRPr="00023042">
        <w:rPr>
          <w:rFonts w:cs="Arial"/>
          <w:snapToGrid w:val="0"/>
          <w:color w:val="000000"/>
          <w:szCs w:val="24"/>
          <w:lang w:eastAsia="en-US"/>
        </w:rPr>
        <w:t>are:</w:t>
      </w:r>
    </w:p>
    <w:p w:rsidR="00FB5024" w:rsidRPr="00023042" w:rsidRDefault="00FB5024" w:rsidP="00B803D8">
      <w:pPr>
        <w:rPr>
          <w:rFonts w:cs="Arial"/>
          <w:snapToGrid w:val="0"/>
          <w:color w:val="000000"/>
          <w:szCs w:val="24"/>
          <w:lang w:eastAsia="en-US"/>
        </w:rPr>
      </w:pPr>
    </w:p>
    <w:p w:rsidR="00FB5024" w:rsidRPr="00023042" w:rsidRDefault="00FB5024" w:rsidP="00B803D8">
      <w:pPr>
        <w:rPr>
          <w:rFonts w:cs="Arial"/>
          <w:snapToGrid w:val="0"/>
          <w:color w:val="000000"/>
          <w:szCs w:val="24"/>
          <w:lang w:eastAsia="en-US"/>
        </w:rPr>
      </w:pPr>
      <w:r w:rsidRPr="00023042">
        <w:rPr>
          <w:rFonts w:cs="Arial"/>
          <w:snapToGrid w:val="0"/>
          <w:color w:val="000000"/>
          <w:szCs w:val="24"/>
          <w:lang w:eastAsia="en-US"/>
        </w:rPr>
        <w:t>• based on agreed national standards;</w:t>
      </w:r>
    </w:p>
    <w:p w:rsidR="00FB5024" w:rsidRPr="00023042" w:rsidRDefault="00FB5024" w:rsidP="00B803D8">
      <w:pPr>
        <w:rPr>
          <w:rFonts w:cs="Arial"/>
          <w:snapToGrid w:val="0"/>
          <w:color w:val="000000"/>
          <w:szCs w:val="24"/>
          <w:lang w:eastAsia="en-US"/>
        </w:rPr>
      </w:pPr>
      <w:r w:rsidRPr="00023042">
        <w:rPr>
          <w:rFonts w:cs="Arial"/>
          <w:snapToGrid w:val="0"/>
          <w:color w:val="000000"/>
          <w:szCs w:val="24"/>
          <w:lang w:eastAsia="en-US"/>
        </w:rPr>
        <w:t xml:space="preserve">• offered by awarding </w:t>
      </w:r>
      <w:r w:rsidR="00F1761A">
        <w:rPr>
          <w:rFonts w:cs="Arial"/>
          <w:snapToGrid w:val="0"/>
          <w:color w:val="000000"/>
          <w:szCs w:val="24"/>
          <w:lang w:eastAsia="en-US"/>
        </w:rPr>
        <w:t>organisations</w:t>
      </w:r>
      <w:r w:rsidRPr="00023042">
        <w:rPr>
          <w:rFonts w:cs="Arial"/>
          <w:snapToGrid w:val="0"/>
          <w:color w:val="000000"/>
          <w:szCs w:val="24"/>
          <w:lang w:eastAsia="en-US"/>
        </w:rPr>
        <w:t xml:space="preserve"> meeting criteria </w:t>
      </w:r>
      <w:r w:rsidR="00E63B05">
        <w:rPr>
          <w:rFonts w:cs="Arial"/>
          <w:snapToGrid w:val="0"/>
          <w:color w:val="000000"/>
          <w:szCs w:val="24"/>
          <w:lang w:eastAsia="en-US"/>
        </w:rPr>
        <w:t>agreed</w:t>
      </w:r>
      <w:r w:rsidR="00E63B05" w:rsidRPr="00023042">
        <w:rPr>
          <w:rFonts w:cs="Arial"/>
          <w:snapToGrid w:val="0"/>
          <w:color w:val="000000"/>
          <w:szCs w:val="24"/>
          <w:lang w:eastAsia="en-US"/>
        </w:rPr>
        <w:t xml:space="preserve"> </w:t>
      </w:r>
      <w:r w:rsidRPr="00023042">
        <w:rPr>
          <w:rFonts w:cs="Arial"/>
          <w:snapToGrid w:val="0"/>
          <w:color w:val="000000"/>
          <w:szCs w:val="24"/>
          <w:lang w:eastAsia="en-US"/>
        </w:rPr>
        <w:t xml:space="preserve">by </w:t>
      </w:r>
      <w:r w:rsidR="00E63B05">
        <w:rPr>
          <w:rFonts w:cs="Arial"/>
          <w:snapToGrid w:val="0"/>
          <w:color w:val="000000"/>
          <w:szCs w:val="24"/>
          <w:lang w:eastAsia="en-US"/>
        </w:rPr>
        <w:t xml:space="preserve">the </w:t>
      </w:r>
      <w:r w:rsidR="00F1761A">
        <w:rPr>
          <w:rFonts w:cs="Arial"/>
          <w:snapToGrid w:val="0"/>
          <w:color w:val="000000"/>
          <w:szCs w:val="24"/>
          <w:lang w:eastAsia="en-US"/>
        </w:rPr>
        <w:t>qualification regulators</w:t>
      </w:r>
      <w:r w:rsidR="00136397">
        <w:rPr>
          <w:rFonts w:cs="Arial"/>
          <w:snapToGrid w:val="0"/>
          <w:color w:val="000000"/>
          <w:szCs w:val="24"/>
          <w:lang w:eastAsia="en-US"/>
        </w:rPr>
        <w:t xml:space="preserve">, </w:t>
      </w:r>
      <w:r w:rsidR="00772693">
        <w:rPr>
          <w:rFonts w:cs="Arial"/>
          <w:snapToGrid w:val="0"/>
          <w:color w:val="000000"/>
          <w:szCs w:val="24"/>
          <w:lang w:eastAsia="en-US"/>
        </w:rPr>
        <w:t>DfES</w:t>
      </w:r>
      <w:r w:rsidR="00E867C1">
        <w:rPr>
          <w:rFonts w:cs="Arial"/>
          <w:snapToGrid w:val="0"/>
          <w:color w:val="000000"/>
          <w:szCs w:val="24"/>
          <w:lang w:eastAsia="en-US"/>
        </w:rPr>
        <w:t>,</w:t>
      </w:r>
      <w:r w:rsidRPr="00023042">
        <w:rPr>
          <w:rFonts w:cs="Arial"/>
          <w:snapToGrid w:val="0"/>
          <w:color w:val="000000"/>
          <w:szCs w:val="24"/>
          <w:lang w:eastAsia="en-US"/>
        </w:rPr>
        <w:t xml:space="preserve"> </w:t>
      </w:r>
      <w:proofErr w:type="spellStart"/>
      <w:r w:rsidR="00F1761A" w:rsidRPr="004A70B0">
        <w:rPr>
          <w:rFonts w:cs="Arial"/>
          <w:snapToGrid w:val="0"/>
          <w:color w:val="000000"/>
          <w:szCs w:val="24"/>
          <w:lang w:eastAsia="en-US"/>
        </w:rPr>
        <w:t>Ofqual</w:t>
      </w:r>
      <w:proofErr w:type="spellEnd"/>
      <w:r w:rsidRPr="00023042">
        <w:rPr>
          <w:rFonts w:cs="Arial"/>
          <w:snapToGrid w:val="0"/>
          <w:color w:val="000000"/>
          <w:szCs w:val="24"/>
          <w:lang w:eastAsia="en-US"/>
        </w:rPr>
        <w:t xml:space="preserve"> and CCEA</w:t>
      </w:r>
      <w:r w:rsidR="00E867C1">
        <w:rPr>
          <w:rFonts w:cs="Arial"/>
          <w:snapToGrid w:val="0"/>
          <w:color w:val="000000"/>
          <w:szCs w:val="24"/>
          <w:lang w:eastAsia="en-US"/>
        </w:rPr>
        <w:t xml:space="preserve"> (the </w:t>
      </w:r>
      <w:r w:rsidR="00F1761A">
        <w:rPr>
          <w:rFonts w:cs="Arial"/>
          <w:snapToGrid w:val="0"/>
          <w:color w:val="000000"/>
          <w:szCs w:val="24"/>
          <w:lang w:eastAsia="en-US"/>
        </w:rPr>
        <w:t xml:space="preserve">qualification regulators </w:t>
      </w:r>
      <w:r w:rsidR="00E867C1">
        <w:rPr>
          <w:rFonts w:cs="Arial"/>
          <w:snapToGrid w:val="0"/>
          <w:color w:val="000000"/>
          <w:szCs w:val="24"/>
          <w:lang w:eastAsia="en-US"/>
        </w:rPr>
        <w:t xml:space="preserve">for </w:t>
      </w:r>
      <w:smartTag w:uri="urn:schemas-microsoft-com:office:smarttags" w:element="country-region">
        <w:r w:rsidR="00F1761A">
          <w:rPr>
            <w:rFonts w:cs="Arial"/>
            <w:snapToGrid w:val="0"/>
            <w:color w:val="000000"/>
            <w:szCs w:val="24"/>
            <w:lang w:eastAsia="en-US"/>
          </w:rPr>
          <w:t>Wales</w:t>
        </w:r>
      </w:smartTag>
      <w:r w:rsidR="00F1761A">
        <w:rPr>
          <w:rFonts w:cs="Arial"/>
          <w:snapToGrid w:val="0"/>
          <w:color w:val="000000"/>
          <w:szCs w:val="24"/>
          <w:lang w:eastAsia="en-US"/>
        </w:rPr>
        <w:t xml:space="preserve">, </w:t>
      </w:r>
      <w:smartTag w:uri="urn:schemas-microsoft-com:office:smarttags" w:element="country-region">
        <w:r w:rsidR="00E867C1">
          <w:rPr>
            <w:rFonts w:cs="Arial"/>
            <w:snapToGrid w:val="0"/>
            <w:color w:val="000000"/>
            <w:szCs w:val="24"/>
            <w:lang w:eastAsia="en-US"/>
          </w:rPr>
          <w:t>England</w:t>
        </w:r>
      </w:smartTag>
      <w:r w:rsidR="00E867C1">
        <w:rPr>
          <w:rFonts w:cs="Arial"/>
          <w:snapToGrid w:val="0"/>
          <w:color w:val="000000"/>
          <w:szCs w:val="24"/>
          <w:lang w:eastAsia="en-US"/>
        </w:rPr>
        <w:t xml:space="preserve"> and </w:t>
      </w:r>
      <w:smartTag w:uri="urn:schemas-microsoft-com:office:smarttags" w:element="place">
        <w:smartTag w:uri="urn:schemas-microsoft-com:office:smarttags" w:element="country-region">
          <w:r w:rsidR="00E867C1">
            <w:rPr>
              <w:rFonts w:cs="Arial"/>
              <w:snapToGrid w:val="0"/>
              <w:color w:val="000000"/>
              <w:szCs w:val="24"/>
              <w:lang w:eastAsia="en-US"/>
            </w:rPr>
            <w:t>Northern Ireland</w:t>
          </w:r>
        </w:smartTag>
      </w:smartTag>
      <w:r w:rsidR="00E867C1">
        <w:rPr>
          <w:rFonts w:cs="Arial"/>
          <w:snapToGrid w:val="0"/>
          <w:color w:val="000000"/>
          <w:szCs w:val="24"/>
          <w:lang w:eastAsia="en-US"/>
        </w:rPr>
        <w:t>)</w:t>
      </w:r>
      <w:r w:rsidR="00E867C1" w:rsidRPr="00023042">
        <w:rPr>
          <w:rFonts w:cs="Arial"/>
          <w:snapToGrid w:val="0"/>
          <w:color w:val="000000"/>
          <w:szCs w:val="24"/>
          <w:lang w:eastAsia="en-US"/>
        </w:rPr>
        <w:t xml:space="preserve"> </w:t>
      </w:r>
      <w:r w:rsidRPr="00023042">
        <w:rPr>
          <w:rFonts w:cs="Arial"/>
          <w:snapToGrid w:val="0"/>
          <w:color w:val="000000"/>
          <w:szCs w:val="24"/>
          <w:lang w:eastAsia="en-US"/>
        </w:rPr>
        <w:t>to ensure quality and to protect the interests of candidates; and</w:t>
      </w:r>
    </w:p>
    <w:p w:rsidR="00FB5024" w:rsidRPr="00023042" w:rsidRDefault="00FB5024" w:rsidP="00B803D8">
      <w:pPr>
        <w:rPr>
          <w:rFonts w:cs="Arial"/>
          <w:snapToGrid w:val="0"/>
          <w:color w:val="000000"/>
          <w:szCs w:val="24"/>
          <w:lang w:eastAsia="en-US"/>
        </w:rPr>
      </w:pPr>
      <w:r w:rsidRPr="00023042">
        <w:rPr>
          <w:rFonts w:cs="Arial"/>
          <w:snapToGrid w:val="0"/>
          <w:color w:val="000000"/>
          <w:szCs w:val="24"/>
          <w:lang w:eastAsia="en-US"/>
        </w:rPr>
        <w:t xml:space="preserve">• monitored by the </w:t>
      </w:r>
      <w:r w:rsidR="0017599A">
        <w:rPr>
          <w:rFonts w:cs="Arial"/>
          <w:snapToGrid w:val="0"/>
          <w:color w:val="000000"/>
          <w:szCs w:val="24"/>
          <w:lang w:eastAsia="en-US"/>
        </w:rPr>
        <w:t>qualification regulators</w:t>
      </w:r>
      <w:r w:rsidRPr="00023042">
        <w:rPr>
          <w:rFonts w:cs="Arial"/>
          <w:snapToGrid w:val="0"/>
          <w:color w:val="000000"/>
          <w:szCs w:val="24"/>
          <w:lang w:eastAsia="en-US"/>
        </w:rPr>
        <w:t xml:space="preserve"> in accordance with criteria and codes of practice to ensure reliability, consistency and fairness across all awarding </w:t>
      </w:r>
      <w:r w:rsidR="0017599A">
        <w:rPr>
          <w:rFonts w:cs="Arial"/>
          <w:snapToGrid w:val="0"/>
          <w:color w:val="000000"/>
          <w:szCs w:val="24"/>
          <w:lang w:eastAsia="en-US"/>
        </w:rPr>
        <w:t xml:space="preserve">organisations </w:t>
      </w:r>
      <w:r w:rsidRPr="00023042">
        <w:rPr>
          <w:rFonts w:cs="Arial"/>
          <w:snapToGrid w:val="0"/>
          <w:color w:val="000000"/>
          <w:szCs w:val="24"/>
          <w:lang w:eastAsia="en-US"/>
        </w:rPr>
        <w:t>offering similar qualifications.</w:t>
      </w:r>
    </w:p>
    <w:p w:rsidR="00FB5024" w:rsidRPr="00023042" w:rsidRDefault="00FB5024" w:rsidP="00B803D8">
      <w:pPr>
        <w:rPr>
          <w:rFonts w:cs="Arial"/>
          <w:snapToGrid w:val="0"/>
          <w:color w:val="000000"/>
          <w:szCs w:val="24"/>
          <w:lang w:eastAsia="en-US"/>
        </w:rPr>
      </w:pPr>
    </w:p>
    <w:p w:rsidR="00FB5024" w:rsidRDefault="00FB5024" w:rsidP="00B803D8">
      <w:pPr>
        <w:rPr>
          <w:rFonts w:cs="Arial"/>
          <w:snapToGrid w:val="0"/>
          <w:color w:val="000000"/>
          <w:szCs w:val="24"/>
          <w:lang w:eastAsia="en-US"/>
        </w:rPr>
      </w:pPr>
      <w:r w:rsidRPr="00023042">
        <w:rPr>
          <w:rFonts w:cs="Arial"/>
          <w:snapToGrid w:val="0"/>
          <w:color w:val="000000"/>
          <w:szCs w:val="24"/>
          <w:lang w:eastAsia="en-US"/>
        </w:rPr>
        <w:t>More information on the NQF</w:t>
      </w:r>
      <w:r w:rsidR="000173B0">
        <w:rPr>
          <w:rFonts w:cs="Arial"/>
          <w:snapToGrid w:val="0"/>
          <w:color w:val="000000"/>
          <w:szCs w:val="24"/>
          <w:lang w:eastAsia="en-US"/>
        </w:rPr>
        <w:t xml:space="preserve"> and </w:t>
      </w:r>
      <w:r w:rsidR="007945EB">
        <w:rPr>
          <w:rFonts w:cs="Arial"/>
          <w:snapToGrid w:val="0"/>
          <w:color w:val="000000"/>
          <w:szCs w:val="24"/>
          <w:lang w:eastAsia="en-US"/>
        </w:rPr>
        <w:t xml:space="preserve">QCF </w:t>
      </w:r>
      <w:r w:rsidRPr="00023042">
        <w:rPr>
          <w:rFonts w:cs="Arial"/>
          <w:snapToGrid w:val="0"/>
          <w:color w:val="000000"/>
          <w:szCs w:val="24"/>
          <w:lang w:eastAsia="en-US"/>
        </w:rPr>
        <w:t xml:space="preserve">and accredited qualifications can be found at </w:t>
      </w:r>
    </w:p>
    <w:p w:rsidR="005C6FA1" w:rsidRPr="005C6FA1" w:rsidRDefault="00CA4153" w:rsidP="00B803D8">
      <w:pPr>
        <w:rPr>
          <w:rFonts w:cs="Arial"/>
          <w:snapToGrid w:val="0"/>
          <w:color w:val="000000"/>
          <w:szCs w:val="24"/>
          <w:lang w:eastAsia="en-US"/>
        </w:rPr>
      </w:pPr>
      <w:hyperlink r:id="rId10" w:history="1">
        <w:r w:rsidR="007945EB" w:rsidRPr="00B863B1">
          <w:rPr>
            <w:rStyle w:val="Hyperlink"/>
            <w:rFonts w:cs="Arial"/>
            <w:snapToGrid w:val="0"/>
            <w:szCs w:val="24"/>
            <w:lang w:eastAsia="en-US"/>
          </w:rPr>
          <w:t>http://www.ofqual.gov.uk/qualifications-assessments/89-articles/250-explaining-the-national-qualifications-framework</w:t>
        </w:r>
      </w:hyperlink>
      <w:r w:rsidR="007945EB">
        <w:rPr>
          <w:rFonts w:cs="Arial"/>
          <w:snapToGrid w:val="0"/>
          <w:color w:val="000000"/>
          <w:szCs w:val="24"/>
          <w:lang w:eastAsia="en-US"/>
        </w:rPr>
        <w:t xml:space="preserve"> </w:t>
      </w:r>
    </w:p>
    <w:p w:rsidR="00FB5024" w:rsidRPr="00023042" w:rsidRDefault="00FB5024" w:rsidP="00B803D8">
      <w:pPr>
        <w:rPr>
          <w:rFonts w:cs="Arial"/>
          <w:snapToGrid w:val="0"/>
          <w:color w:val="000000"/>
          <w:szCs w:val="24"/>
          <w:lang w:eastAsia="en-US"/>
        </w:rPr>
      </w:pPr>
    </w:p>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Why do I need these qualifications?</w:t>
      </w:r>
    </w:p>
    <w:p w:rsidR="00FB5024" w:rsidRPr="00023042" w:rsidRDefault="00FB5024" w:rsidP="00B803D8">
      <w:pPr>
        <w:rPr>
          <w:rFonts w:cs="Arial"/>
          <w:b/>
          <w:snapToGrid w:val="0"/>
          <w:color w:val="000000"/>
          <w:szCs w:val="24"/>
          <w:lang w:eastAsia="en-US"/>
        </w:rPr>
      </w:pPr>
    </w:p>
    <w:p w:rsidR="00FB5024" w:rsidRPr="00023042" w:rsidRDefault="00136397" w:rsidP="00B803D8">
      <w:pPr>
        <w:rPr>
          <w:rFonts w:cs="Arial"/>
          <w:snapToGrid w:val="0"/>
          <w:color w:val="000000"/>
          <w:szCs w:val="24"/>
          <w:lang w:eastAsia="en-US"/>
        </w:rPr>
      </w:pPr>
      <w:r>
        <w:rPr>
          <w:rFonts w:cs="Arial"/>
          <w:snapToGrid w:val="0"/>
          <w:color w:val="000000"/>
          <w:szCs w:val="24"/>
          <w:lang w:eastAsia="en-US"/>
        </w:rPr>
        <w:t>Candidates wishing to gain HLTA status have been required to provide evidence of proficiency in literacy and numeracy since the standards were first introduced in 2004. This is a requirement for HLTA st</w:t>
      </w:r>
      <w:r w:rsidR="00D90597">
        <w:rPr>
          <w:rFonts w:cs="Arial"/>
          <w:snapToGrid w:val="0"/>
          <w:color w:val="000000"/>
          <w:szCs w:val="24"/>
          <w:lang w:eastAsia="en-US"/>
        </w:rPr>
        <w:t>atu</w:t>
      </w:r>
      <w:r>
        <w:rPr>
          <w:rFonts w:cs="Arial"/>
          <w:snapToGrid w:val="0"/>
          <w:color w:val="000000"/>
          <w:szCs w:val="24"/>
          <w:lang w:eastAsia="en-US"/>
        </w:rPr>
        <w:t xml:space="preserve">s </w:t>
      </w:r>
      <w:r w:rsidR="000116D0">
        <w:rPr>
          <w:rFonts w:cs="Arial"/>
          <w:snapToGrid w:val="0"/>
          <w:color w:val="000000"/>
          <w:szCs w:val="24"/>
          <w:lang w:eastAsia="en-US"/>
        </w:rPr>
        <w:t>that is common to</w:t>
      </w:r>
      <w:r>
        <w:rPr>
          <w:rFonts w:cs="Arial"/>
          <w:snapToGrid w:val="0"/>
          <w:color w:val="000000"/>
          <w:szCs w:val="24"/>
          <w:lang w:eastAsia="en-US"/>
        </w:rPr>
        <w:t xml:space="preserve"> </w:t>
      </w:r>
      <w:smartTag w:uri="urn:schemas-microsoft-com:office:smarttags" w:element="country-region">
        <w:r>
          <w:rPr>
            <w:rFonts w:cs="Arial"/>
            <w:snapToGrid w:val="0"/>
            <w:color w:val="000000"/>
            <w:szCs w:val="24"/>
            <w:lang w:eastAsia="en-US"/>
          </w:rPr>
          <w:t>England</w:t>
        </w:r>
      </w:smartTag>
      <w:r>
        <w:rPr>
          <w:rFonts w:cs="Arial"/>
          <w:snapToGrid w:val="0"/>
          <w:color w:val="000000"/>
          <w:szCs w:val="24"/>
          <w:lang w:eastAsia="en-US"/>
        </w:rPr>
        <w:t xml:space="preserve"> and </w:t>
      </w:r>
      <w:smartTag w:uri="urn:schemas-microsoft-com:office:smarttags" w:element="country-region">
        <w:smartTag w:uri="urn:schemas-microsoft-com:office:smarttags" w:element="place">
          <w:r>
            <w:rPr>
              <w:rFonts w:cs="Arial"/>
              <w:snapToGrid w:val="0"/>
              <w:color w:val="000000"/>
              <w:szCs w:val="24"/>
              <w:lang w:eastAsia="en-US"/>
            </w:rPr>
            <w:t>Wales</w:t>
          </w:r>
        </w:smartTag>
      </w:smartTag>
      <w:r>
        <w:rPr>
          <w:rFonts w:cs="Arial"/>
          <w:snapToGrid w:val="0"/>
          <w:color w:val="000000"/>
          <w:szCs w:val="24"/>
          <w:lang w:eastAsia="en-US"/>
        </w:rPr>
        <w:t xml:space="preserve"> and ensures consistency of the standard in both countries. The consultations carried out in </w:t>
      </w:r>
      <w:smartTag w:uri="urn:schemas-microsoft-com:office:smarttags" w:element="country-region">
        <w:r>
          <w:rPr>
            <w:rFonts w:cs="Arial"/>
            <w:snapToGrid w:val="0"/>
            <w:color w:val="000000"/>
            <w:szCs w:val="24"/>
            <w:lang w:eastAsia="en-US"/>
          </w:rPr>
          <w:t>England</w:t>
        </w:r>
      </w:smartTag>
      <w:r>
        <w:rPr>
          <w:rFonts w:cs="Arial"/>
          <w:snapToGrid w:val="0"/>
          <w:color w:val="000000"/>
          <w:szCs w:val="24"/>
          <w:lang w:eastAsia="en-US"/>
        </w:rPr>
        <w:t xml:space="preserve"> and </w:t>
      </w:r>
      <w:smartTag w:uri="urn:schemas-microsoft-com:office:smarttags" w:element="country-region">
        <w:smartTag w:uri="urn:schemas-microsoft-com:office:smarttags" w:element="place">
          <w:r>
            <w:rPr>
              <w:rFonts w:cs="Arial"/>
              <w:snapToGrid w:val="0"/>
              <w:color w:val="000000"/>
              <w:szCs w:val="24"/>
              <w:lang w:eastAsia="en-US"/>
            </w:rPr>
            <w:lastRenderedPageBreak/>
            <w:t>Wales</w:t>
          </w:r>
        </w:smartTag>
      </w:smartTag>
      <w:r>
        <w:rPr>
          <w:rFonts w:cs="Arial"/>
          <w:snapToGrid w:val="0"/>
          <w:color w:val="000000"/>
          <w:szCs w:val="24"/>
          <w:lang w:eastAsia="en-US"/>
        </w:rPr>
        <w:t xml:space="preserve"> on revised HLTA standards </w:t>
      </w:r>
      <w:r w:rsidR="00D90597">
        <w:rPr>
          <w:rFonts w:cs="Arial"/>
          <w:snapToGrid w:val="0"/>
          <w:color w:val="000000"/>
          <w:szCs w:val="24"/>
          <w:lang w:eastAsia="en-US"/>
        </w:rPr>
        <w:t xml:space="preserve">confirmed the need for this requirement to continue. </w:t>
      </w:r>
      <w:r w:rsidR="00FB5024" w:rsidRPr="00023042">
        <w:rPr>
          <w:rFonts w:cs="Arial"/>
          <w:snapToGrid w:val="0"/>
          <w:color w:val="000000"/>
          <w:szCs w:val="24"/>
          <w:lang w:eastAsia="en-US"/>
        </w:rPr>
        <w:t>It is also seen as beneficial for candidates – for reasons of portability and progression – for the Standard to require nationally recognised qualifications in these areas.</w:t>
      </w:r>
    </w:p>
    <w:p w:rsidR="008E3119" w:rsidRPr="00023042" w:rsidRDefault="008E3119" w:rsidP="00B803D8">
      <w:pPr>
        <w:rPr>
          <w:rFonts w:cs="Arial"/>
          <w:b/>
          <w:snapToGrid w:val="0"/>
          <w:color w:val="000000"/>
          <w:szCs w:val="24"/>
          <w:lang w:eastAsia="en-US"/>
        </w:rPr>
      </w:pPr>
    </w:p>
    <w:p w:rsidR="00FB5024" w:rsidRPr="00023042" w:rsidRDefault="00D90597" w:rsidP="00B803D8">
      <w:pPr>
        <w:rPr>
          <w:rFonts w:cs="Arial"/>
          <w:b/>
          <w:snapToGrid w:val="0"/>
          <w:color w:val="000000"/>
          <w:szCs w:val="24"/>
          <w:lang w:eastAsia="en-US"/>
        </w:rPr>
      </w:pPr>
      <w:r w:rsidRPr="00023042">
        <w:rPr>
          <w:rFonts w:cs="Arial"/>
          <w:b/>
          <w:snapToGrid w:val="0"/>
          <w:color w:val="000000"/>
          <w:szCs w:val="24"/>
          <w:lang w:eastAsia="en-US"/>
        </w:rPr>
        <w:t>Wh</w:t>
      </w:r>
      <w:r>
        <w:rPr>
          <w:rFonts w:cs="Arial"/>
          <w:b/>
          <w:snapToGrid w:val="0"/>
          <w:color w:val="000000"/>
          <w:szCs w:val="24"/>
          <w:lang w:eastAsia="en-US"/>
        </w:rPr>
        <w:t>ich</w:t>
      </w:r>
      <w:r w:rsidRPr="00023042">
        <w:rPr>
          <w:rFonts w:cs="Arial"/>
          <w:b/>
          <w:snapToGrid w:val="0"/>
          <w:color w:val="000000"/>
          <w:szCs w:val="24"/>
          <w:lang w:eastAsia="en-US"/>
        </w:rPr>
        <w:t xml:space="preserve"> </w:t>
      </w:r>
      <w:r>
        <w:rPr>
          <w:rFonts w:cs="Arial"/>
          <w:b/>
          <w:snapToGrid w:val="0"/>
          <w:color w:val="000000"/>
          <w:szCs w:val="24"/>
          <w:lang w:eastAsia="en-US"/>
        </w:rPr>
        <w:t xml:space="preserve">currently available </w:t>
      </w:r>
      <w:r w:rsidRPr="00023042">
        <w:rPr>
          <w:rFonts w:cs="Arial"/>
          <w:b/>
          <w:snapToGrid w:val="0"/>
          <w:color w:val="000000"/>
          <w:szCs w:val="24"/>
          <w:lang w:eastAsia="en-US"/>
        </w:rPr>
        <w:t xml:space="preserve">qualifications </w:t>
      </w:r>
      <w:r w:rsidR="00FB5024" w:rsidRPr="00023042">
        <w:rPr>
          <w:rFonts w:cs="Arial"/>
          <w:b/>
          <w:snapToGrid w:val="0"/>
          <w:color w:val="000000"/>
          <w:szCs w:val="24"/>
          <w:lang w:eastAsia="en-US"/>
        </w:rPr>
        <w:t>are acceptable?</w:t>
      </w:r>
    </w:p>
    <w:p w:rsidR="00FB5024" w:rsidRPr="00023042" w:rsidRDefault="00FB5024" w:rsidP="00B803D8">
      <w:pPr>
        <w:rPr>
          <w:rFonts w:cs="Arial"/>
          <w:b/>
          <w:snapToGrid w:val="0"/>
          <w:color w:val="000000"/>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827"/>
        <w:gridCol w:w="3119"/>
      </w:tblGrid>
      <w:tr w:rsidR="00FB5024" w:rsidRPr="00023042">
        <w:tc>
          <w:tcPr>
            <w:tcW w:w="2518" w:type="dxa"/>
          </w:tcPr>
          <w:p w:rsidR="00FB5024" w:rsidRPr="00023042" w:rsidRDefault="00FB5024" w:rsidP="00B803D8">
            <w:pPr>
              <w:pStyle w:val="Heading1"/>
              <w:rPr>
                <w:rFonts w:cs="Arial"/>
                <w:szCs w:val="24"/>
              </w:rPr>
            </w:pPr>
            <w:r w:rsidRPr="00023042">
              <w:rPr>
                <w:rFonts w:cs="Arial"/>
                <w:szCs w:val="24"/>
              </w:rPr>
              <w:t>Qualification Type</w:t>
            </w:r>
          </w:p>
        </w:tc>
        <w:tc>
          <w:tcPr>
            <w:tcW w:w="3827" w:type="dxa"/>
          </w:tcPr>
          <w:p w:rsidR="00FB5024" w:rsidRPr="00023042" w:rsidRDefault="00FB5024" w:rsidP="00B803D8">
            <w:pPr>
              <w:rPr>
                <w:rFonts w:cs="Arial"/>
                <w:b/>
                <w:color w:val="000000"/>
                <w:szCs w:val="24"/>
              </w:rPr>
            </w:pPr>
            <w:r w:rsidRPr="00023042">
              <w:rPr>
                <w:rFonts w:cs="Arial"/>
                <w:b/>
                <w:color w:val="000000"/>
                <w:szCs w:val="24"/>
              </w:rPr>
              <w:t>Literacy</w:t>
            </w:r>
          </w:p>
        </w:tc>
        <w:tc>
          <w:tcPr>
            <w:tcW w:w="3119" w:type="dxa"/>
          </w:tcPr>
          <w:p w:rsidR="00FB5024" w:rsidRPr="00023042" w:rsidRDefault="00FB5024" w:rsidP="00B803D8">
            <w:pPr>
              <w:rPr>
                <w:rFonts w:cs="Arial"/>
                <w:b/>
                <w:color w:val="000000"/>
                <w:szCs w:val="24"/>
              </w:rPr>
            </w:pPr>
            <w:r w:rsidRPr="00023042">
              <w:rPr>
                <w:rFonts w:cs="Arial"/>
                <w:b/>
                <w:color w:val="000000"/>
                <w:szCs w:val="24"/>
              </w:rPr>
              <w:t>Numeracy</w:t>
            </w:r>
          </w:p>
        </w:tc>
      </w:tr>
      <w:tr w:rsidR="00FB5024" w:rsidRPr="00023042">
        <w:tc>
          <w:tcPr>
            <w:tcW w:w="2518" w:type="dxa"/>
          </w:tcPr>
          <w:p w:rsidR="00FB5024" w:rsidRPr="00023042" w:rsidRDefault="00FB5024" w:rsidP="00B803D8">
            <w:pPr>
              <w:pStyle w:val="Heading2"/>
              <w:rPr>
                <w:rFonts w:cs="Arial"/>
                <w:szCs w:val="24"/>
              </w:rPr>
            </w:pPr>
            <w:r w:rsidRPr="00023042">
              <w:rPr>
                <w:rFonts w:cs="Arial"/>
                <w:szCs w:val="24"/>
              </w:rPr>
              <w:t>GCSE</w:t>
            </w:r>
          </w:p>
        </w:tc>
        <w:tc>
          <w:tcPr>
            <w:tcW w:w="3827" w:type="dxa"/>
          </w:tcPr>
          <w:p w:rsidR="00FB5024" w:rsidRPr="00023042" w:rsidRDefault="00FB5024" w:rsidP="00D90597">
            <w:pPr>
              <w:numPr>
                <w:ilvl w:val="0"/>
                <w:numId w:val="1"/>
              </w:numPr>
              <w:rPr>
                <w:rFonts w:cs="Arial"/>
                <w:szCs w:val="24"/>
              </w:rPr>
            </w:pPr>
            <w:r w:rsidRPr="00023042">
              <w:rPr>
                <w:rFonts w:cs="Arial"/>
                <w:szCs w:val="24"/>
              </w:rPr>
              <w:t>English</w:t>
            </w:r>
            <w:r w:rsidR="00A25D00">
              <w:rPr>
                <w:rFonts w:cs="Arial"/>
                <w:szCs w:val="24"/>
              </w:rPr>
              <w:t xml:space="preserve"> or Welsh (1</w:t>
            </w:r>
            <w:r w:rsidR="00A25D00" w:rsidRPr="00A25D00">
              <w:rPr>
                <w:rFonts w:cs="Arial"/>
                <w:szCs w:val="24"/>
                <w:vertAlign w:val="superscript"/>
              </w:rPr>
              <w:t>st</w:t>
            </w:r>
            <w:r w:rsidR="00A25D00">
              <w:rPr>
                <w:rFonts w:cs="Arial"/>
                <w:szCs w:val="24"/>
              </w:rPr>
              <w:t xml:space="preserve"> language)</w:t>
            </w:r>
            <w:r w:rsidRPr="00023042">
              <w:rPr>
                <w:rFonts w:cs="Arial"/>
                <w:szCs w:val="24"/>
              </w:rPr>
              <w:t xml:space="preserve"> A* - C </w:t>
            </w:r>
          </w:p>
          <w:p w:rsidR="00FB5024" w:rsidRPr="00023042" w:rsidRDefault="00FB5024" w:rsidP="00B803D8">
            <w:pPr>
              <w:rPr>
                <w:rFonts w:cs="Arial"/>
                <w:szCs w:val="24"/>
              </w:rPr>
            </w:pPr>
          </w:p>
        </w:tc>
        <w:tc>
          <w:tcPr>
            <w:tcW w:w="3119" w:type="dxa"/>
          </w:tcPr>
          <w:p w:rsidR="00FB5024" w:rsidRPr="00023042" w:rsidRDefault="00FB5024" w:rsidP="00D90597">
            <w:pPr>
              <w:numPr>
                <w:ilvl w:val="0"/>
                <w:numId w:val="1"/>
              </w:numPr>
              <w:rPr>
                <w:rFonts w:cs="Arial"/>
                <w:szCs w:val="24"/>
              </w:rPr>
            </w:pPr>
            <w:r w:rsidRPr="00023042">
              <w:rPr>
                <w:rFonts w:cs="Arial"/>
                <w:szCs w:val="24"/>
              </w:rPr>
              <w:t xml:space="preserve">Mathematics A* - C </w:t>
            </w:r>
          </w:p>
        </w:tc>
      </w:tr>
      <w:tr w:rsidR="00FB5024" w:rsidRPr="00023042">
        <w:tc>
          <w:tcPr>
            <w:tcW w:w="2518" w:type="dxa"/>
          </w:tcPr>
          <w:p w:rsidR="00FB5024" w:rsidRPr="00F43ED1" w:rsidRDefault="00FB5024" w:rsidP="00B803D8">
            <w:pPr>
              <w:rPr>
                <w:rFonts w:cs="Arial"/>
                <w:szCs w:val="24"/>
              </w:rPr>
            </w:pPr>
            <w:r w:rsidRPr="00023042">
              <w:rPr>
                <w:rFonts w:cs="Arial"/>
                <w:b/>
                <w:szCs w:val="24"/>
              </w:rPr>
              <w:t>Basic Skills</w:t>
            </w:r>
            <w:r w:rsidR="00F43ED1">
              <w:rPr>
                <w:rFonts w:cs="Arial"/>
                <w:b/>
                <w:szCs w:val="24"/>
              </w:rPr>
              <w:t xml:space="preserve"> </w:t>
            </w:r>
            <w:r w:rsidR="00F43ED1">
              <w:rPr>
                <w:rFonts w:cs="Arial"/>
                <w:szCs w:val="24"/>
              </w:rPr>
              <w:t xml:space="preserve">(now available in </w:t>
            </w:r>
            <w:smartTag w:uri="urn:schemas-microsoft-com:office:smarttags" w:element="place">
              <w:smartTag w:uri="urn:schemas-microsoft-com:office:smarttags" w:element="country-region">
                <w:r w:rsidR="00F43ED1">
                  <w:rPr>
                    <w:rFonts w:cs="Arial"/>
                    <w:szCs w:val="24"/>
                  </w:rPr>
                  <w:t>England</w:t>
                </w:r>
              </w:smartTag>
            </w:smartTag>
            <w:r w:rsidR="00F43ED1">
              <w:rPr>
                <w:rFonts w:cs="Arial"/>
                <w:szCs w:val="24"/>
              </w:rPr>
              <w:t xml:space="preserve"> only)</w:t>
            </w:r>
          </w:p>
        </w:tc>
        <w:tc>
          <w:tcPr>
            <w:tcW w:w="3827" w:type="dxa"/>
          </w:tcPr>
          <w:p w:rsidR="00FB5024" w:rsidRPr="00023042" w:rsidRDefault="00FB5024" w:rsidP="00D90597">
            <w:pPr>
              <w:numPr>
                <w:ilvl w:val="0"/>
                <w:numId w:val="1"/>
              </w:numPr>
              <w:rPr>
                <w:rFonts w:cs="Arial"/>
                <w:szCs w:val="24"/>
              </w:rPr>
            </w:pPr>
            <w:r w:rsidRPr="00023042">
              <w:rPr>
                <w:rFonts w:cs="Arial"/>
                <w:szCs w:val="24"/>
              </w:rPr>
              <w:t>Certificate in Adult Literacy Level 2</w:t>
            </w:r>
          </w:p>
          <w:p w:rsidR="00FB5024" w:rsidRPr="00023042" w:rsidRDefault="00FB5024" w:rsidP="00B803D8">
            <w:pPr>
              <w:rPr>
                <w:rFonts w:cs="Arial"/>
                <w:szCs w:val="24"/>
              </w:rPr>
            </w:pPr>
          </w:p>
        </w:tc>
        <w:tc>
          <w:tcPr>
            <w:tcW w:w="3119" w:type="dxa"/>
          </w:tcPr>
          <w:p w:rsidR="00FB5024" w:rsidRPr="00023042" w:rsidRDefault="00FB5024" w:rsidP="00D90597">
            <w:pPr>
              <w:numPr>
                <w:ilvl w:val="0"/>
                <w:numId w:val="1"/>
              </w:numPr>
              <w:rPr>
                <w:rFonts w:cs="Arial"/>
                <w:szCs w:val="24"/>
              </w:rPr>
            </w:pPr>
            <w:r w:rsidRPr="00023042">
              <w:rPr>
                <w:rFonts w:cs="Arial"/>
                <w:szCs w:val="24"/>
              </w:rPr>
              <w:t>Certificate in Adult Numeracy Level 2</w:t>
            </w:r>
          </w:p>
        </w:tc>
      </w:tr>
      <w:tr w:rsidR="00FB5024" w:rsidRPr="00023042">
        <w:tc>
          <w:tcPr>
            <w:tcW w:w="2518" w:type="dxa"/>
          </w:tcPr>
          <w:p w:rsidR="00FB5024" w:rsidRDefault="007945EB" w:rsidP="008E046E">
            <w:pPr>
              <w:numPr>
                <w:ilvl w:val="0"/>
                <w:numId w:val="1"/>
              </w:numPr>
              <w:tabs>
                <w:tab w:val="clear" w:pos="720"/>
                <w:tab w:val="num" w:pos="426"/>
              </w:tabs>
              <w:ind w:left="426" w:hanging="426"/>
              <w:rPr>
                <w:rFonts w:cs="Arial"/>
                <w:b/>
                <w:szCs w:val="24"/>
              </w:rPr>
            </w:pPr>
            <w:r>
              <w:rPr>
                <w:rFonts w:cs="Arial"/>
                <w:b/>
                <w:szCs w:val="24"/>
              </w:rPr>
              <w:t xml:space="preserve">Essential Skills </w:t>
            </w:r>
            <w:smartTag w:uri="urn:schemas-microsoft-com:office:smarttags" w:element="place">
              <w:smartTag w:uri="urn:schemas-microsoft-com:office:smarttags" w:element="country-region">
                <w:r>
                  <w:rPr>
                    <w:rFonts w:cs="Arial"/>
                    <w:b/>
                    <w:szCs w:val="24"/>
                  </w:rPr>
                  <w:t>Wales</w:t>
                </w:r>
              </w:smartTag>
            </w:smartTag>
            <w:r>
              <w:rPr>
                <w:rFonts w:cs="Arial"/>
                <w:b/>
                <w:szCs w:val="24"/>
              </w:rPr>
              <w:t xml:space="preserve"> (ESW)</w:t>
            </w:r>
          </w:p>
          <w:p w:rsidR="008E046E" w:rsidRDefault="008E046E" w:rsidP="008E046E">
            <w:pPr>
              <w:numPr>
                <w:ilvl w:val="0"/>
                <w:numId w:val="1"/>
              </w:numPr>
              <w:tabs>
                <w:tab w:val="clear" w:pos="720"/>
                <w:tab w:val="num" w:pos="426"/>
              </w:tabs>
              <w:ind w:hanging="720"/>
              <w:rPr>
                <w:rFonts w:cs="Arial"/>
                <w:b/>
                <w:szCs w:val="24"/>
              </w:rPr>
            </w:pPr>
            <w:r w:rsidRPr="00023042">
              <w:rPr>
                <w:rFonts w:cs="Arial"/>
                <w:b/>
                <w:szCs w:val="24"/>
              </w:rPr>
              <w:t>Key Skills</w:t>
            </w:r>
            <w:r>
              <w:rPr>
                <w:rFonts w:cs="Arial"/>
                <w:b/>
                <w:szCs w:val="24"/>
              </w:rPr>
              <w:t xml:space="preserve"> </w:t>
            </w:r>
          </w:p>
          <w:p w:rsidR="008E046E" w:rsidRPr="00023042" w:rsidRDefault="008E046E" w:rsidP="00B803D8">
            <w:pPr>
              <w:rPr>
                <w:rFonts w:cs="Arial"/>
                <w:b/>
                <w:szCs w:val="24"/>
              </w:rPr>
            </w:pPr>
          </w:p>
        </w:tc>
        <w:tc>
          <w:tcPr>
            <w:tcW w:w="3827" w:type="dxa"/>
          </w:tcPr>
          <w:p w:rsidR="00FB5024" w:rsidRDefault="007945EB" w:rsidP="00D90597">
            <w:pPr>
              <w:numPr>
                <w:ilvl w:val="0"/>
                <w:numId w:val="1"/>
              </w:numPr>
              <w:rPr>
                <w:rFonts w:cs="Arial"/>
                <w:szCs w:val="24"/>
              </w:rPr>
            </w:pPr>
            <w:r>
              <w:rPr>
                <w:rFonts w:cs="Arial"/>
                <w:szCs w:val="24"/>
              </w:rPr>
              <w:t xml:space="preserve">Essential Skills </w:t>
            </w:r>
            <w:smartTag w:uri="urn:schemas-microsoft-com:office:smarttags" w:element="place">
              <w:smartTag w:uri="urn:schemas-microsoft-com:office:smarttags" w:element="country-region">
                <w:r>
                  <w:rPr>
                    <w:rFonts w:cs="Arial"/>
                    <w:szCs w:val="24"/>
                  </w:rPr>
                  <w:t>Wales</w:t>
                </w:r>
              </w:smartTag>
            </w:smartTag>
            <w:r>
              <w:rPr>
                <w:rFonts w:cs="Arial"/>
                <w:szCs w:val="24"/>
              </w:rPr>
              <w:t xml:space="preserve"> in </w:t>
            </w:r>
            <w:r w:rsidR="00FB5024" w:rsidRPr="00023042">
              <w:rPr>
                <w:rFonts w:cs="Arial"/>
                <w:szCs w:val="24"/>
              </w:rPr>
              <w:t>Communication Level 2</w:t>
            </w:r>
          </w:p>
          <w:p w:rsidR="008E046E" w:rsidRPr="00023042" w:rsidRDefault="008E046E" w:rsidP="00D90597">
            <w:pPr>
              <w:numPr>
                <w:ilvl w:val="0"/>
                <w:numId w:val="1"/>
              </w:numPr>
              <w:rPr>
                <w:rFonts w:cs="Arial"/>
                <w:szCs w:val="24"/>
              </w:rPr>
            </w:pPr>
            <w:r>
              <w:rPr>
                <w:rFonts w:cs="Arial"/>
                <w:szCs w:val="24"/>
              </w:rPr>
              <w:t>Key skills in Communication Level 2</w:t>
            </w:r>
          </w:p>
          <w:p w:rsidR="00FB5024" w:rsidRPr="00023042" w:rsidRDefault="00FB5024" w:rsidP="00B803D8">
            <w:pPr>
              <w:rPr>
                <w:rFonts w:cs="Arial"/>
                <w:szCs w:val="24"/>
              </w:rPr>
            </w:pPr>
          </w:p>
        </w:tc>
        <w:tc>
          <w:tcPr>
            <w:tcW w:w="3119" w:type="dxa"/>
          </w:tcPr>
          <w:p w:rsidR="00FB5024" w:rsidRDefault="007945EB" w:rsidP="00D90597">
            <w:pPr>
              <w:numPr>
                <w:ilvl w:val="0"/>
                <w:numId w:val="1"/>
              </w:numPr>
              <w:rPr>
                <w:rFonts w:cs="Arial"/>
                <w:szCs w:val="24"/>
              </w:rPr>
            </w:pPr>
            <w:r>
              <w:rPr>
                <w:rFonts w:cs="Arial"/>
                <w:szCs w:val="24"/>
              </w:rPr>
              <w:t xml:space="preserve">Essential Skills </w:t>
            </w:r>
            <w:smartTag w:uri="urn:schemas-microsoft-com:office:smarttags" w:element="place">
              <w:smartTag w:uri="urn:schemas-microsoft-com:office:smarttags" w:element="country-region">
                <w:r>
                  <w:rPr>
                    <w:rFonts w:cs="Arial"/>
                    <w:szCs w:val="24"/>
                  </w:rPr>
                  <w:t>Wales</w:t>
                </w:r>
              </w:smartTag>
            </w:smartTag>
            <w:r>
              <w:rPr>
                <w:rFonts w:cs="Arial"/>
                <w:szCs w:val="24"/>
              </w:rPr>
              <w:t xml:space="preserve"> in </w:t>
            </w:r>
            <w:r w:rsidR="00FB5024" w:rsidRPr="00023042">
              <w:rPr>
                <w:rFonts w:cs="Arial"/>
                <w:szCs w:val="24"/>
              </w:rPr>
              <w:t>Application of Number Level 2</w:t>
            </w:r>
          </w:p>
          <w:p w:rsidR="008E046E" w:rsidRDefault="008E046E" w:rsidP="00D90597">
            <w:pPr>
              <w:numPr>
                <w:ilvl w:val="0"/>
                <w:numId w:val="1"/>
              </w:numPr>
              <w:rPr>
                <w:rFonts w:cs="Arial"/>
                <w:szCs w:val="24"/>
              </w:rPr>
            </w:pPr>
            <w:r>
              <w:rPr>
                <w:rFonts w:cs="Arial"/>
                <w:szCs w:val="24"/>
              </w:rPr>
              <w:t>Key Skills in application of Number Level 2</w:t>
            </w:r>
          </w:p>
          <w:p w:rsidR="000116D0" w:rsidRPr="00023042" w:rsidRDefault="000116D0" w:rsidP="000116D0">
            <w:pPr>
              <w:rPr>
                <w:rFonts w:cs="Arial"/>
                <w:szCs w:val="24"/>
              </w:rPr>
            </w:pPr>
          </w:p>
        </w:tc>
      </w:tr>
      <w:tr w:rsidR="00FB5024" w:rsidRPr="00023042">
        <w:tc>
          <w:tcPr>
            <w:tcW w:w="2518" w:type="dxa"/>
          </w:tcPr>
          <w:p w:rsidR="00FB5024" w:rsidRPr="00023042" w:rsidRDefault="00FB5024" w:rsidP="00B803D8">
            <w:pPr>
              <w:pStyle w:val="Heading3"/>
              <w:rPr>
                <w:rFonts w:cs="Arial"/>
                <w:sz w:val="24"/>
                <w:szCs w:val="24"/>
              </w:rPr>
            </w:pPr>
            <w:r w:rsidRPr="00023042">
              <w:rPr>
                <w:rFonts w:cs="Arial"/>
                <w:sz w:val="24"/>
                <w:szCs w:val="24"/>
              </w:rPr>
              <w:t>ESOL</w:t>
            </w:r>
          </w:p>
        </w:tc>
        <w:tc>
          <w:tcPr>
            <w:tcW w:w="3827" w:type="dxa"/>
          </w:tcPr>
          <w:p w:rsidR="00FB5024" w:rsidRPr="00023042" w:rsidRDefault="00FB5024" w:rsidP="00D90597">
            <w:pPr>
              <w:numPr>
                <w:ilvl w:val="0"/>
                <w:numId w:val="1"/>
              </w:numPr>
              <w:rPr>
                <w:rFonts w:cs="Arial"/>
                <w:szCs w:val="24"/>
              </w:rPr>
            </w:pPr>
            <w:r w:rsidRPr="00023042">
              <w:rPr>
                <w:rFonts w:cs="Arial"/>
                <w:szCs w:val="24"/>
              </w:rPr>
              <w:t>Skills for Life Qualification Level 2</w:t>
            </w:r>
          </w:p>
          <w:p w:rsidR="00FB5024" w:rsidRPr="00023042" w:rsidRDefault="00FB5024" w:rsidP="00B803D8">
            <w:pPr>
              <w:rPr>
                <w:rFonts w:cs="Arial"/>
                <w:szCs w:val="24"/>
              </w:rPr>
            </w:pPr>
          </w:p>
        </w:tc>
        <w:tc>
          <w:tcPr>
            <w:tcW w:w="3119" w:type="dxa"/>
          </w:tcPr>
          <w:p w:rsidR="00FB5024" w:rsidRPr="00023042" w:rsidRDefault="00FB5024" w:rsidP="00D90597">
            <w:pPr>
              <w:rPr>
                <w:rFonts w:cs="Arial"/>
                <w:szCs w:val="24"/>
              </w:rPr>
            </w:pPr>
          </w:p>
        </w:tc>
      </w:tr>
    </w:tbl>
    <w:p w:rsidR="00FB5024" w:rsidRPr="00023042" w:rsidRDefault="00FB5024" w:rsidP="00B803D8">
      <w:pPr>
        <w:rPr>
          <w:rFonts w:cs="Arial"/>
          <w:szCs w:val="24"/>
        </w:rPr>
      </w:pPr>
    </w:p>
    <w:p w:rsidR="00FB5024" w:rsidRPr="00023042" w:rsidRDefault="00FB5024" w:rsidP="00B803D8">
      <w:pPr>
        <w:rPr>
          <w:rFonts w:cs="Arial"/>
          <w:szCs w:val="24"/>
        </w:rPr>
      </w:pPr>
      <w:r w:rsidRPr="00023042">
        <w:rPr>
          <w:rFonts w:cs="Arial"/>
          <w:szCs w:val="24"/>
        </w:rPr>
        <w:t xml:space="preserve">Evidence of attainment of some level 3 qualifications may also meet Standard </w:t>
      </w:r>
      <w:r w:rsidR="00B803D8">
        <w:rPr>
          <w:rFonts w:cs="Arial"/>
          <w:szCs w:val="24"/>
        </w:rPr>
        <w:t>11</w:t>
      </w:r>
      <w:r w:rsidRPr="00023042">
        <w:rPr>
          <w:rFonts w:cs="Arial"/>
          <w:szCs w:val="24"/>
        </w:rPr>
        <w:t>. Acceptable qualifications are:</w:t>
      </w:r>
    </w:p>
    <w:p w:rsidR="00FB5024" w:rsidRPr="00023042" w:rsidRDefault="00FB5024" w:rsidP="00B803D8">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827"/>
        <w:gridCol w:w="3119"/>
      </w:tblGrid>
      <w:tr w:rsidR="00FB5024" w:rsidRPr="00023042">
        <w:tc>
          <w:tcPr>
            <w:tcW w:w="2518" w:type="dxa"/>
          </w:tcPr>
          <w:p w:rsidR="00FB5024" w:rsidRPr="00023042" w:rsidRDefault="00FB5024" w:rsidP="00B803D8">
            <w:pPr>
              <w:pStyle w:val="Heading2"/>
              <w:rPr>
                <w:rFonts w:cs="Arial"/>
                <w:szCs w:val="24"/>
              </w:rPr>
            </w:pPr>
            <w:r w:rsidRPr="00023042">
              <w:rPr>
                <w:rFonts w:cs="Arial"/>
                <w:szCs w:val="24"/>
              </w:rPr>
              <w:t>Qualification Type</w:t>
            </w:r>
          </w:p>
        </w:tc>
        <w:tc>
          <w:tcPr>
            <w:tcW w:w="3827" w:type="dxa"/>
          </w:tcPr>
          <w:p w:rsidR="00FB5024" w:rsidRPr="00023042" w:rsidRDefault="00FB5024" w:rsidP="00B803D8">
            <w:pPr>
              <w:rPr>
                <w:rFonts w:cs="Arial"/>
                <w:b/>
                <w:szCs w:val="24"/>
              </w:rPr>
            </w:pPr>
            <w:r w:rsidRPr="00023042">
              <w:rPr>
                <w:rFonts w:cs="Arial"/>
                <w:b/>
                <w:szCs w:val="24"/>
              </w:rPr>
              <w:t>Literacy</w:t>
            </w:r>
          </w:p>
        </w:tc>
        <w:tc>
          <w:tcPr>
            <w:tcW w:w="3119" w:type="dxa"/>
          </w:tcPr>
          <w:p w:rsidR="00FB5024" w:rsidRPr="00023042" w:rsidRDefault="00FB5024" w:rsidP="00B803D8">
            <w:pPr>
              <w:rPr>
                <w:rFonts w:cs="Arial"/>
                <w:b/>
                <w:szCs w:val="24"/>
              </w:rPr>
            </w:pPr>
            <w:r w:rsidRPr="00023042">
              <w:rPr>
                <w:rFonts w:cs="Arial"/>
                <w:b/>
                <w:szCs w:val="24"/>
              </w:rPr>
              <w:t>Numeracy</w:t>
            </w:r>
          </w:p>
        </w:tc>
      </w:tr>
      <w:tr w:rsidR="00FB5024" w:rsidRPr="00023042">
        <w:tc>
          <w:tcPr>
            <w:tcW w:w="2518" w:type="dxa"/>
          </w:tcPr>
          <w:p w:rsidR="00FB5024" w:rsidRPr="00023042" w:rsidRDefault="00D90597" w:rsidP="00B803D8">
            <w:pPr>
              <w:rPr>
                <w:rFonts w:cs="Arial"/>
                <w:b/>
                <w:szCs w:val="24"/>
              </w:rPr>
            </w:pPr>
            <w:r>
              <w:rPr>
                <w:rFonts w:cs="Arial"/>
                <w:b/>
                <w:szCs w:val="24"/>
              </w:rPr>
              <w:t>GC</w:t>
            </w:r>
            <w:r w:rsidRPr="00023042">
              <w:rPr>
                <w:rFonts w:cs="Arial"/>
                <w:b/>
                <w:szCs w:val="24"/>
              </w:rPr>
              <w:t xml:space="preserve">E </w:t>
            </w:r>
            <w:r w:rsidR="00FB5024" w:rsidRPr="00023042">
              <w:rPr>
                <w:rFonts w:cs="Arial"/>
                <w:b/>
                <w:szCs w:val="24"/>
              </w:rPr>
              <w:t>A-Level</w:t>
            </w:r>
          </w:p>
        </w:tc>
        <w:tc>
          <w:tcPr>
            <w:tcW w:w="3827" w:type="dxa"/>
          </w:tcPr>
          <w:p w:rsidR="00FB5024" w:rsidRPr="00023042" w:rsidRDefault="00FB5024" w:rsidP="00D90597">
            <w:pPr>
              <w:numPr>
                <w:ilvl w:val="0"/>
                <w:numId w:val="1"/>
              </w:numPr>
              <w:rPr>
                <w:rFonts w:cs="Arial"/>
                <w:szCs w:val="24"/>
              </w:rPr>
            </w:pPr>
            <w:r w:rsidRPr="00023042">
              <w:rPr>
                <w:rFonts w:cs="Arial"/>
                <w:szCs w:val="24"/>
              </w:rPr>
              <w:t>English</w:t>
            </w:r>
            <w:r w:rsidR="00A25D00">
              <w:rPr>
                <w:rFonts w:cs="Arial"/>
                <w:szCs w:val="24"/>
              </w:rPr>
              <w:t xml:space="preserve"> or Welsh (1</w:t>
            </w:r>
            <w:r w:rsidR="00A25D00" w:rsidRPr="00A25D00">
              <w:rPr>
                <w:rFonts w:cs="Arial"/>
                <w:szCs w:val="24"/>
                <w:vertAlign w:val="superscript"/>
              </w:rPr>
              <w:t>st</w:t>
            </w:r>
            <w:r w:rsidR="00A25D00">
              <w:rPr>
                <w:rFonts w:cs="Arial"/>
                <w:szCs w:val="24"/>
              </w:rPr>
              <w:t xml:space="preserve"> language)</w:t>
            </w:r>
            <w:r w:rsidR="00A25D00" w:rsidRPr="00023042">
              <w:rPr>
                <w:rFonts w:cs="Arial"/>
                <w:szCs w:val="24"/>
              </w:rPr>
              <w:t xml:space="preserve"> </w:t>
            </w:r>
            <w:r w:rsidRPr="00023042">
              <w:rPr>
                <w:rFonts w:cs="Arial"/>
                <w:szCs w:val="24"/>
              </w:rPr>
              <w:t>Language</w:t>
            </w:r>
          </w:p>
          <w:p w:rsidR="00FB5024" w:rsidRPr="00023042" w:rsidRDefault="00FB5024" w:rsidP="00D90597">
            <w:pPr>
              <w:numPr>
                <w:ilvl w:val="0"/>
                <w:numId w:val="1"/>
              </w:numPr>
              <w:rPr>
                <w:rFonts w:cs="Arial"/>
                <w:szCs w:val="24"/>
              </w:rPr>
            </w:pPr>
            <w:r w:rsidRPr="00023042">
              <w:rPr>
                <w:rFonts w:cs="Arial"/>
                <w:szCs w:val="24"/>
              </w:rPr>
              <w:t xml:space="preserve">English </w:t>
            </w:r>
            <w:r w:rsidR="00A25D00">
              <w:rPr>
                <w:rFonts w:cs="Arial"/>
                <w:szCs w:val="24"/>
              </w:rPr>
              <w:t>or Welsh (1</w:t>
            </w:r>
            <w:r w:rsidR="00A25D00" w:rsidRPr="00A25D00">
              <w:rPr>
                <w:rFonts w:cs="Arial"/>
                <w:szCs w:val="24"/>
                <w:vertAlign w:val="superscript"/>
              </w:rPr>
              <w:t>st</w:t>
            </w:r>
            <w:r w:rsidR="00A25D00">
              <w:rPr>
                <w:rFonts w:cs="Arial"/>
                <w:szCs w:val="24"/>
              </w:rPr>
              <w:t xml:space="preserve"> language)</w:t>
            </w:r>
            <w:r w:rsidR="00A25D00" w:rsidRPr="00023042">
              <w:rPr>
                <w:rFonts w:cs="Arial"/>
                <w:szCs w:val="24"/>
              </w:rPr>
              <w:t xml:space="preserve"> </w:t>
            </w:r>
            <w:r w:rsidRPr="00023042">
              <w:rPr>
                <w:rFonts w:cs="Arial"/>
                <w:szCs w:val="24"/>
              </w:rPr>
              <w:t>Literature</w:t>
            </w:r>
          </w:p>
          <w:p w:rsidR="00FB5024" w:rsidRPr="00023042" w:rsidRDefault="00FB5024" w:rsidP="00D90597">
            <w:pPr>
              <w:numPr>
                <w:ilvl w:val="0"/>
                <w:numId w:val="1"/>
              </w:numPr>
              <w:rPr>
                <w:rFonts w:cs="Arial"/>
                <w:szCs w:val="24"/>
              </w:rPr>
            </w:pPr>
            <w:r w:rsidRPr="00023042">
              <w:rPr>
                <w:rFonts w:cs="Arial"/>
                <w:szCs w:val="24"/>
              </w:rPr>
              <w:t xml:space="preserve">English </w:t>
            </w:r>
            <w:r w:rsidR="00A25D00">
              <w:rPr>
                <w:rFonts w:cs="Arial"/>
                <w:szCs w:val="24"/>
              </w:rPr>
              <w:t>or Welsh (1</w:t>
            </w:r>
            <w:r w:rsidR="00A25D00" w:rsidRPr="00A25D00">
              <w:rPr>
                <w:rFonts w:cs="Arial"/>
                <w:szCs w:val="24"/>
                <w:vertAlign w:val="superscript"/>
              </w:rPr>
              <w:t>st</w:t>
            </w:r>
            <w:r w:rsidR="00A25D00">
              <w:rPr>
                <w:rFonts w:cs="Arial"/>
                <w:szCs w:val="24"/>
              </w:rPr>
              <w:t xml:space="preserve"> language)</w:t>
            </w:r>
            <w:r w:rsidR="00A25D00" w:rsidRPr="00023042">
              <w:rPr>
                <w:rFonts w:cs="Arial"/>
                <w:szCs w:val="24"/>
              </w:rPr>
              <w:t xml:space="preserve"> </w:t>
            </w:r>
            <w:r w:rsidRPr="00023042">
              <w:rPr>
                <w:rFonts w:cs="Arial"/>
                <w:szCs w:val="24"/>
              </w:rPr>
              <w:t>Language and Literature</w:t>
            </w:r>
          </w:p>
          <w:p w:rsidR="00FB5024" w:rsidRPr="00023042" w:rsidRDefault="00FB5024" w:rsidP="00B803D8">
            <w:pPr>
              <w:rPr>
                <w:rFonts w:cs="Arial"/>
                <w:szCs w:val="24"/>
              </w:rPr>
            </w:pPr>
          </w:p>
        </w:tc>
        <w:tc>
          <w:tcPr>
            <w:tcW w:w="3119" w:type="dxa"/>
          </w:tcPr>
          <w:p w:rsidR="00FB5024" w:rsidRPr="00023042" w:rsidRDefault="00FB5024" w:rsidP="00D90597">
            <w:pPr>
              <w:numPr>
                <w:ilvl w:val="0"/>
                <w:numId w:val="1"/>
              </w:numPr>
              <w:rPr>
                <w:rFonts w:cs="Arial"/>
                <w:szCs w:val="24"/>
              </w:rPr>
            </w:pPr>
            <w:r w:rsidRPr="00023042">
              <w:rPr>
                <w:rFonts w:cs="Arial"/>
                <w:szCs w:val="24"/>
              </w:rPr>
              <w:t>Use of Mathematics</w:t>
            </w:r>
          </w:p>
          <w:p w:rsidR="00FB5024" w:rsidRPr="00023042" w:rsidRDefault="00FB5024" w:rsidP="00D90597">
            <w:pPr>
              <w:numPr>
                <w:ilvl w:val="0"/>
                <w:numId w:val="1"/>
              </w:numPr>
              <w:rPr>
                <w:rFonts w:cs="Arial"/>
                <w:szCs w:val="24"/>
              </w:rPr>
            </w:pPr>
            <w:r w:rsidRPr="00023042">
              <w:rPr>
                <w:rFonts w:cs="Arial"/>
                <w:szCs w:val="24"/>
              </w:rPr>
              <w:t>Mathematics</w:t>
            </w:r>
          </w:p>
          <w:p w:rsidR="00FB5024" w:rsidRPr="00023042" w:rsidRDefault="00FB5024" w:rsidP="00D90597">
            <w:pPr>
              <w:numPr>
                <w:ilvl w:val="0"/>
                <w:numId w:val="1"/>
              </w:numPr>
              <w:rPr>
                <w:rFonts w:cs="Arial"/>
                <w:szCs w:val="24"/>
              </w:rPr>
            </w:pPr>
            <w:r w:rsidRPr="00023042">
              <w:rPr>
                <w:rFonts w:cs="Arial"/>
                <w:szCs w:val="24"/>
              </w:rPr>
              <w:t>Further Mathematics</w:t>
            </w:r>
          </w:p>
          <w:p w:rsidR="00FB5024" w:rsidRPr="00023042" w:rsidRDefault="00FB5024" w:rsidP="00D90597">
            <w:pPr>
              <w:numPr>
                <w:ilvl w:val="0"/>
                <w:numId w:val="1"/>
              </w:numPr>
              <w:rPr>
                <w:rFonts w:cs="Arial"/>
                <w:szCs w:val="24"/>
              </w:rPr>
            </w:pPr>
            <w:r w:rsidRPr="00023042">
              <w:rPr>
                <w:rFonts w:cs="Arial"/>
                <w:szCs w:val="24"/>
              </w:rPr>
              <w:t>Statistics</w:t>
            </w:r>
          </w:p>
        </w:tc>
      </w:tr>
      <w:tr w:rsidR="00FB5024" w:rsidRPr="00023042">
        <w:tc>
          <w:tcPr>
            <w:tcW w:w="2518" w:type="dxa"/>
          </w:tcPr>
          <w:p w:rsidR="00FB5024" w:rsidRPr="00023042" w:rsidRDefault="00FB5024" w:rsidP="00B803D8">
            <w:pPr>
              <w:rPr>
                <w:rFonts w:cs="Arial"/>
                <w:b/>
                <w:szCs w:val="24"/>
              </w:rPr>
            </w:pPr>
            <w:r w:rsidRPr="00023042">
              <w:rPr>
                <w:rFonts w:cs="Arial"/>
                <w:b/>
                <w:szCs w:val="24"/>
              </w:rPr>
              <w:t>GCE AS-Level</w:t>
            </w:r>
          </w:p>
        </w:tc>
        <w:tc>
          <w:tcPr>
            <w:tcW w:w="3827" w:type="dxa"/>
          </w:tcPr>
          <w:p w:rsidR="00A25D00" w:rsidRPr="00023042" w:rsidRDefault="00A25D00" w:rsidP="00D90597">
            <w:pPr>
              <w:numPr>
                <w:ilvl w:val="0"/>
                <w:numId w:val="2"/>
              </w:numPr>
              <w:rPr>
                <w:rFonts w:cs="Arial"/>
                <w:szCs w:val="24"/>
              </w:rPr>
            </w:pPr>
            <w:r w:rsidRPr="00023042">
              <w:rPr>
                <w:rFonts w:cs="Arial"/>
                <w:szCs w:val="24"/>
              </w:rPr>
              <w:t>English</w:t>
            </w:r>
            <w:r>
              <w:rPr>
                <w:rFonts w:cs="Arial"/>
                <w:szCs w:val="24"/>
              </w:rPr>
              <w:t xml:space="preserve"> or Welsh (1</w:t>
            </w:r>
            <w:r w:rsidRPr="00A25D00">
              <w:rPr>
                <w:rFonts w:cs="Arial"/>
                <w:szCs w:val="24"/>
                <w:vertAlign w:val="superscript"/>
              </w:rPr>
              <w:t>st</w:t>
            </w:r>
            <w:r>
              <w:rPr>
                <w:rFonts w:cs="Arial"/>
                <w:szCs w:val="24"/>
              </w:rPr>
              <w:t xml:space="preserve"> language)</w:t>
            </w:r>
            <w:r w:rsidRPr="00023042">
              <w:rPr>
                <w:rFonts w:cs="Arial"/>
                <w:szCs w:val="24"/>
              </w:rPr>
              <w:t xml:space="preserve"> Language</w:t>
            </w:r>
          </w:p>
          <w:p w:rsidR="00A25D00" w:rsidRPr="00023042" w:rsidRDefault="00A25D00" w:rsidP="00D90597">
            <w:pPr>
              <w:numPr>
                <w:ilvl w:val="0"/>
                <w:numId w:val="2"/>
              </w:numPr>
              <w:rPr>
                <w:rFonts w:cs="Arial"/>
                <w:szCs w:val="24"/>
              </w:rPr>
            </w:pPr>
            <w:r w:rsidRPr="00023042">
              <w:rPr>
                <w:rFonts w:cs="Arial"/>
                <w:szCs w:val="24"/>
              </w:rPr>
              <w:t xml:space="preserve">English </w:t>
            </w:r>
            <w:r>
              <w:rPr>
                <w:rFonts w:cs="Arial"/>
                <w:szCs w:val="24"/>
              </w:rPr>
              <w:t>or Welsh (1</w:t>
            </w:r>
            <w:r w:rsidRPr="00A25D00">
              <w:rPr>
                <w:rFonts w:cs="Arial"/>
                <w:szCs w:val="24"/>
                <w:vertAlign w:val="superscript"/>
              </w:rPr>
              <w:t>st</w:t>
            </w:r>
            <w:r>
              <w:rPr>
                <w:rFonts w:cs="Arial"/>
                <w:szCs w:val="24"/>
              </w:rPr>
              <w:t xml:space="preserve"> language)</w:t>
            </w:r>
            <w:r w:rsidRPr="00023042">
              <w:rPr>
                <w:rFonts w:cs="Arial"/>
                <w:szCs w:val="24"/>
              </w:rPr>
              <w:t xml:space="preserve"> Literature</w:t>
            </w:r>
          </w:p>
          <w:p w:rsidR="00A25D00" w:rsidRPr="00023042" w:rsidRDefault="00A25D00" w:rsidP="00D90597">
            <w:pPr>
              <w:numPr>
                <w:ilvl w:val="0"/>
                <w:numId w:val="2"/>
              </w:numPr>
              <w:rPr>
                <w:rFonts w:cs="Arial"/>
                <w:szCs w:val="24"/>
              </w:rPr>
            </w:pPr>
            <w:r w:rsidRPr="00023042">
              <w:rPr>
                <w:rFonts w:cs="Arial"/>
                <w:szCs w:val="24"/>
              </w:rPr>
              <w:t xml:space="preserve">English </w:t>
            </w:r>
            <w:r>
              <w:rPr>
                <w:rFonts w:cs="Arial"/>
                <w:szCs w:val="24"/>
              </w:rPr>
              <w:t>or Welsh (1</w:t>
            </w:r>
            <w:r w:rsidRPr="00A25D00">
              <w:rPr>
                <w:rFonts w:cs="Arial"/>
                <w:szCs w:val="24"/>
                <w:vertAlign w:val="superscript"/>
              </w:rPr>
              <w:t>st</w:t>
            </w:r>
            <w:r>
              <w:rPr>
                <w:rFonts w:cs="Arial"/>
                <w:szCs w:val="24"/>
              </w:rPr>
              <w:t xml:space="preserve"> language)</w:t>
            </w:r>
            <w:r w:rsidRPr="00023042">
              <w:rPr>
                <w:rFonts w:cs="Arial"/>
                <w:szCs w:val="24"/>
              </w:rPr>
              <w:t xml:space="preserve"> Language and Literature</w:t>
            </w:r>
          </w:p>
          <w:p w:rsidR="00FB5024" w:rsidRPr="00023042" w:rsidRDefault="00FB5024" w:rsidP="00B803D8">
            <w:pPr>
              <w:rPr>
                <w:rFonts w:cs="Arial"/>
                <w:szCs w:val="24"/>
              </w:rPr>
            </w:pPr>
          </w:p>
        </w:tc>
        <w:tc>
          <w:tcPr>
            <w:tcW w:w="3119" w:type="dxa"/>
          </w:tcPr>
          <w:p w:rsidR="00FB5024" w:rsidRPr="00023042" w:rsidRDefault="00FB5024" w:rsidP="00D90597">
            <w:pPr>
              <w:numPr>
                <w:ilvl w:val="0"/>
                <w:numId w:val="2"/>
              </w:numPr>
              <w:rPr>
                <w:rFonts w:cs="Arial"/>
                <w:szCs w:val="24"/>
              </w:rPr>
            </w:pPr>
            <w:r w:rsidRPr="00023042">
              <w:rPr>
                <w:rFonts w:cs="Arial"/>
                <w:szCs w:val="24"/>
              </w:rPr>
              <w:t>Use of Mathematics</w:t>
            </w:r>
          </w:p>
          <w:p w:rsidR="00FB5024" w:rsidRPr="00023042" w:rsidRDefault="00FB5024" w:rsidP="00D90597">
            <w:pPr>
              <w:numPr>
                <w:ilvl w:val="0"/>
                <w:numId w:val="2"/>
              </w:numPr>
              <w:rPr>
                <w:rFonts w:cs="Arial"/>
                <w:szCs w:val="24"/>
              </w:rPr>
            </w:pPr>
            <w:r w:rsidRPr="00023042">
              <w:rPr>
                <w:rFonts w:cs="Arial"/>
                <w:szCs w:val="24"/>
              </w:rPr>
              <w:t>Mathematics</w:t>
            </w:r>
          </w:p>
          <w:p w:rsidR="00FB5024" w:rsidRPr="00023042" w:rsidRDefault="00FB5024" w:rsidP="00D90597">
            <w:pPr>
              <w:numPr>
                <w:ilvl w:val="0"/>
                <w:numId w:val="2"/>
              </w:numPr>
              <w:rPr>
                <w:rFonts w:cs="Arial"/>
                <w:szCs w:val="24"/>
              </w:rPr>
            </w:pPr>
            <w:r w:rsidRPr="00023042">
              <w:rPr>
                <w:rFonts w:cs="Arial"/>
                <w:szCs w:val="24"/>
              </w:rPr>
              <w:t>Further Mathematics</w:t>
            </w:r>
          </w:p>
          <w:p w:rsidR="00FB5024" w:rsidRPr="00023042" w:rsidRDefault="00FB5024" w:rsidP="00D90597">
            <w:pPr>
              <w:numPr>
                <w:ilvl w:val="0"/>
                <w:numId w:val="2"/>
              </w:numPr>
              <w:rPr>
                <w:rFonts w:cs="Arial"/>
                <w:szCs w:val="24"/>
              </w:rPr>
            </w:pPr>
            <w:r w:rsidRPr="00023042">
              <w:rPr>
                <w:rFonts w:cs="Arial"/>
                <w:szCs w:val="24"/>
              </w:rPr>
              <w:t>Pure Mathematics</w:t>
            </w:r>
          </w:p>
          <w:p w:rsidR="00FB5024" w:rsidRPr="00023042" w:rsidRDefault="00FB5024" w:rsidP="00D90597">
            <w:pPr>
              <w:numPr>
                <w:ilvl w:val="0"/>
                <w:numId w:val="2"/>
              </w:numPr>
              <w:rPr>
                <w:rFonts w:cs="Arial"/>
                <w:szCs w:val="24"/>
              </w:rPr>
            </w:pPr>
            <w:r w:rsidRPr="00023042">
              <w:rPr>
                <w:rFonts w:cs="Arial"/>
                <w:szCs w:val="24"/>
              </w:rPr>
              <w:t>Statistics</w:t>
            </w:r>
          </w:p>
          <w:p w:rsidR="000116D0" w:rsidRPr="00023042" w:rsidRDefault="000116D0" w:rsidP="00B6326C">
            <w:pPr>
              <w:ind w:left="360"/>
              <w:rPr>
                <w:rFonts w:cs="Arial"/>
                <w:szCs w:val="24"/>
              </w:rPr>
            </w:pPr>
          </w:p>
        </w:tc>
      </w:tr>
      <w:tr w:rsidR="008E046E" w:rsidRPr="00023042">
        <w:tc>
          <w:tcPr>
            <w:tcW w:w="2518" w:type="dxa"/>
          </w:tcPr>
          <w:p w:rsidR="008E046E" w:rsidRDefault="008E046E" w:rsidP="008E046E">
            <w:pPr>
              <w:numPr>
                <w:ilvl w:val="0"/>
                <w:numId w:val="1"/>
              </w:numPr>
              <w:tabs>
                <w:tab w:val="clear" w:pos="720"/>
                <w:tab w:val="num" w:pos="426"/>
              </w:tabs>
              <w:ind w:left="426" w:hanging="426"/>
              <w:rPr>
                <w:rFonts w:cs="Arial"/>
                <w:b/>
                <w:szCs w:val="24"/>
              </w:rPr>
            </w:pPr>
            <w:r>
              <w:rPr>
                <w:rFonts w:cs="Arial"/>
                <w:b/>
                <w:szCs w:val="24"/>
              </w:rPr>
              <w:t xml:space="preserve">Essential Skills </w:t>
            </w:r>
            <w:smartTag w:uri="urn:schemas-microsoft-com:office:smarttags" w:element="place">
              <w:smartTag w:uri="urn:schemas-microsoft-com:office:smarttags" w:element="country-region">
                <w:r>
                  <w:rPr>
                    <w:rFonts w:cs="Arial"/>
                    <w:b/>
                    <w:szCs w:val="24"/>
                  </w:rPr>
                  <w:t>Wales</w:t>
                </w:r>
              </w:smartTag>
            </w:smartTag>
            <w:r>
              <w:rPr>
                <w:rFonts w:cs="Arial"/>
                <w:b/>
                <w:szCs w:val="24"/>
              </w:rPr>
              <w:t xml:space="preserve"> (ESW)</w:t>
            </w:r>
          </w:p>
          <w:p w:rsidR="008E046E" w:rsidRDefault="008E046E" w:rsidP="008E046E">
            <w:pPr>
              <w:ind w:left="360"/>
              <w:rPr>
                <w:rFonts w:cs="Arial"/>
                <w:b/>
                <w:szCs w:val="24"/>
              </w:rPr>
            </w:pPr>
          </w:p>
          <w:p w:rsidR="008E046E" w:rsidRDefault="008E046E" w:rsidP="008E046E">
            <w:pPr>
              <w:numPr>
                <w:ilvl w:val="0"/>
                <w:numId w:val="1"/>
              </w:numPr>
              <w:tabs>
                <w:tab w:val="clear" w:pos="720"/>
                <w:tab w:val="num" w:pos="426"/>
              </w:tabs>
              <w:ind w:hanging="720"/>
              <w:rPr>
                <w:rFonts w:cs="Arial"/>
                <w:b/>
                <w:szCs w:val="24"/>
              </w:rPr>
            </w:pPr>
            <w:r w:rsidRPr="00023042">
              <w:rPr>
                <w:rFonts w:cs="Arial"/>
                <w:b/>
                <w:szCs w:val="24"/>
              </w:rPr>
              <w:t>Key Skills</w:t>
            </w:r>
            <w:r>
              <w:rPr>
                <w:rFonts w:cs="Arial"/>
                <w:b/>
                <w:szCs w:val="24"/>
              </w:rPr>
              <w:t xml:space="preserve"> </w:t>
            </w:r>
          </w:p>
          <w:p w:rsidR="008E046E" w:rsidRPr="00023042" w:rsidRDefault="008E046E" w:rsidP="00B803D8">
            <w:pPr>
              <w:rPr>
                <w:rFonts w:cs="Arial"/>
                <w:b/>
                <w:szCs w:val="24"/>
              </w:rPr>
            </w:pPr>
          </w:p>
        </w:tc>
        <w:tc>
          <w:tcPr>
            <w:tcW w:w="3827" w:type="dxa"/>
          </w:tcPr>
          <w:p w:rsidR="008E046E" w:rsidRDefault="008E046E" w:rsidP="00BC06BE">
            <w:pPr>
              <w:numPr>
                <w:ilvl w:val="0"/>
                <w:numId w:val="1"/>
              </w:numPr>
              <w:rPr>
                <w:rFonts w:cs="Arial"/>
                <w:szCs w:val="24"/>
              </w:rPr>
            </w:pPr>
            <w:r>
              <w:rPr>
                <w:rFonts w:cs="Arial"/>
                <w:szCs w:val="24"/>
              </w:rPr>
              <w:t xml:space="preserve">Essential Skills </w:t>
            </w:r>
            <w:smartTag w:uri="urn:schemas-microsoft-com:office:smarttags" w:element="place">
              <w:smartTag w:uri="urn:schemas-microsoft-com:office:smarttags" w:element="country-region">
                <w:r>
                  <w:rPr>
                    <w:rFonts w:cs="Arial"/>
                    <w:szCs w:val="24"/>
                  </w:rPr>
                  <w:t>Wales</w:t>
                </w:r>
              </w:smartTag>
            </w:smartTag>
            <w:r>
              <w:rPr>
                <w:rFonts w:cs="Arial"/>
                <w:szCs w:val="24"/>
              </w:rPr>
              <w:t xml:space="preserve"> in </w:t>
            </w:r>
            <w:r w:rsidRPr="00023042">
              <w:rPr>
                <w:rFonts w:cs="Arial"/>
                <w:szCs w:val="24"/>
              </w:rPr>
              <w:t xml:space="preserve">Communication Level </w:t>
            </w:r>
            <w:r>
              <w:rPr>
                <w:rFonts w:cs="Arial"/>
                <w:szCs w:val="24"/>
              </w:rPr>
              <w:t>3</w:t>
            </w:r>
          </w:p>
          <w:p w:rsidR="008E046E" w:rsidRDefault="008E046E" w:rsidP="008E046E">
            <w:pPr>
              <w:ind w:left="360"/>
              <w:rPr>
                <w:rFonts w:cs="Arial"/>
                <w:szCs w:val="24"/>
              </w:rPr>
            </w:pPr>
          </w:p>
          <w:p w:rsidR="008E046E" w:rsidRPr="00023042" w:rsidRDefault="008E046E" w:rsidP="00BC06BE">
            <w:pPr>
              <w:numPr>
                <w:ilvl w:val="0"/>
                <w:numId w:val="1"/>
              </w:numPr>
              <w:rPr>
                <w:rFonts w:cs="Arial"/>
                <w:szCs w:val="24"/>
              </w:rPr>
            </w:pPr>
            <w:r>
              <w:rPr>
                <w:rFonts w:cs="Arial"/>
                <w:szCs w:val="24"/>
              </w:rPr>
              <w:t>Key skills in Communication Level 3</w:t>
            </w:r>
          </w:p>
          <w:p w:rsidR="008E046E" w:rsidRPr="00023042" w:rsidRDefault="008E046E" w:rsidP="00BC06BE">
            <w:pPr>
              <w:rPr>
                <w:rFonts w:cs="Arial"/>
                <w:szCs w:val="24"/>
              </w:rPr>
            </w:pPr>
          </w:p>
        </w:tc>
        <w:tc>
          <w:tcPr>
            <w:tcW w:w="3119" w:type="dxa"/>
          </w:tcPr>
          <w:p w:rsidR="008E046E" w:rsidRDefault="008E046E" w:rsidP="00BC06BE">
            <w:pPr>
              <w:numPr>
                <w:ilvl w:val="0"/>
                <w:numId w:val="1"/>
              </w:numPr>
              <w:rPr>
                <w:rFonts w:cs="Arial"/>
                <w:szCs w:val="24"/>
              </w:rPr>
            </w:pPr>
            <w:r>
              <w:rPr>
                <w:rFonts w:cs="Arial"/>
                <w:szCs w:val="24"/>
              </w:rPr>
              <w:t xml:space="preserve">Essential Skills </w:t>
            </w:r>
            <w:smartTag w:uri="urn:schemas-microsoft-com:office:smarttags" w:element="country-region">
              <w:smartTag w:uri="urn:schemas-microsoft-com:office:smarttags" w:element="place">
                <w:r>
                  <w:rPr>
                    <w:rFonts w:cs="Arial"/>
                    <w:szCs w:val="24"/>
                  </w:rPr>
                  <w:t>Wales</w:t>
                </w:r>
              </w:smartTag>
            </w:smartTag>
            <w:r>
              <w:rPr>
                <w:rFonts w:cs="Arial"/>
                <w:szCs w:val="24"/>
              </w:rPr>
              <w:t xml:space="preserve"> in Application of Number Level 3</w:t>
            </w:r>
          </w:p>
          <w:p w:rsidR="008E046E" w:rsidRDefault="008E046E" w:rsidP="00BC06BE">
            <w:pPr>
              <w:numPr>
                <w:ilvl w:val="0"/>
                <w:numId w:val="1"/>
              </w:numPr>
              <w:rPr>
                <w:rFonts w:cs="Arial"/>
                <w:szCs w:val="24"/>
              </w:rPr>
            </w:pPr>
            <w:r>
              <w:rPr>
                <w:rFonts w:cs="Arial"/>
                <w:szCs w:val="24"/>
              </w:rPr>
              <w:t>Key Skills in application of Number Level 3</w:t>
            </w:r>
          </w:p>
          <w:p w:rsidR="008E046E" w:rsidRPr="00023042" w:rsidRDefault="008E046E" w:rsidP="00BC06BE">
            <w:pPr>
              <w:rPr>
                <w:rFonts w:cs="Arial"/>
                <w:szCs w:val="24"/>
              </w:rPr>
            </w:pPr>
          </w:p>
        </w:tc>
      </w:tr>
    </w:tbl>
    <w:p w:rsidR="00FB5024" w:rsidRPr="00023042" w:rsidRDefault="00FB5024" w:rsidP="00B803D8">
      <w:pPr>
        <w:rPr>
          <w:rFonts w:cs="Arial"/>
          <w:szCs w:val="24"/>
        </w:rPr>
      </w:pPr>
    </w:p>
    <w:p w:rsidR="00FB5024" w:rsidRPr="00023042" w:rsidRDefault="00216F68" w:rsidP="00B803D8">
      <w:pPr>
        <w:rPr>
          <w:rFonts w:cs="Arial"/>
          <w:b/>
          <w:snapToGrid w:val="0"/>
          <w:color w:val="000000"/>
          <w:szCs w:val="24"/>
          <w:lang w:eastAsia="en-US"/>
        </w:rPr>
      </w:pPr>
      <w:r>
        <w:rPr>
          <w:rFonts w:cs="Arial"/>
          <w:b/>
          <w:snapToGrid w:val="0"/>
          <w:color w:val="000000"/>
          <w:szCs w:val="24"/>
          <w:lang w:eastAsia="en-US"/>
        </w:rPr>
        <w:br w:type="page"/>
      </w:r>
      <w:r w:rsidR="00FB5024" w:rsidRPr="00023042">
        <w:rPr>
          <w:rFonts w:cs="Arial"/>
          <w:b/>
          <w:snapToGrid w:val="0"/>
          <w:color w:val="000000"/>
          <w:szCs w:val="24"/>
          <w:lang w:eastAsia="en-US"/>
        </w:rPr>
        <w:lastRenderedPageBreak/>
        <w:t>I left school before GCSEs were introduced. Do my qualifications count?</w:t>
      </w:r>
    </w:p>
    <w:p w:rsidR="00FB5024" w:rsidRPr="00023042" w:rsidRDefault="00FB5024" w:rsidP="00B803D8">
      <w:pPr>
        <w:rPr>
          <w:rFonts w:cs="Arial"/>
          <w:b/>
          <w:snapToGrid w:val="0"/>
          <w:color w:val="000000"/>
          <w:szCs w:val="24"/>
          <w:lang w:eastAsia="en-US"/>
        </w:rPr>
      </w:pPr>
    </w:p>
    <w:p w:rsidR="00FB5024" w:rsidRPr="00023042" w:rsidRDefault="00D90597" w:rsidP="00B803D8">
      <w:pPr>
        <w:rPr>
          <w:rFonts w:cs="Arial"/>
          <w:snapToGrid w:val="0"/>
          <w:color w:val="000000"/>
          <w:szCs w:val="24"/>
          <w:lang w:eastAsia="en-US"/>
        </w:rPr>
      </w:pPr>
      <w:r>
        <w:rPr>
          <w:rFonts w:cs="Arial"/>
          <w:snapToGrid w:val="0"/>
          <w:color w:val="000000"/>
          <w:szCs w:val="24"/>
          <w:lang w:eastAsia="en-US"/>
        </w:rPr>
        <w:t>Certain o</w:t>
      </w:r>
      <w:r w:rsidR="00FB5024" w:rsidRPr="00023042">
        <w:rPr>
          <w:rFonts w:cs="Arial"/>
          <w:snapToGrid w:val="0"/>
          <w:color w:val="000000"/>
          <w:szCs w:val="24"/>
          <w:lang w:eastAsia="en-US"/>
        </w:rPr>
        <w:t>lder, nationally recognised qualifications, including GCE O</w:t>
      </w:r>
      <w:r w:rsidR="004146F5">
        <w:rPr>
          <w:rFonts w:cs="Arial"/>
          <w:snapToGrid w:val="0"/>
          <w:color w:val="000000"/>
          <w:szCs w:val="24"/>
          <w:lang w:eastAsia="en-US"/>
        </w:rPr>
        <w:t>rdinary</w:t>
      </w:r>
      <w:r w:rsidR="00FB5024" w:rsidRPr="00023042">
        <w:rPr>
          <w:rFonts w:cs="Arial"/>
          <w:snapToGrid w:val="0"/>
          <w:color w:val="000000"/>
          <w:szCs w:val="24"/>
          <w:lang w:eastAsia="en-US"/>
        </w:rPr>
        <w:t xml:space="preserve">-level passes and </w:t>
      </w:r>
      <w:r w:rsidR="004146F5">
        <w:rPr>
          <w:rFonts w:cs="Arial"/>
          <w:snapToGrid w:val="0"/>
          <w:color w:val="000000"/>
          <w:szCs w:val="24"/>
          <w:lang w:eastAsia="en-US"/>
        </w:rPr>
        <w:t>Certificate of Secondary Education (</w:t>
      </w:r>
      <w:r w:rsidR="00FB5024" w:rsidRPr="00023042">
        <w:rPr>
          <w:rFonts w:cs="Arial"/>
          <w:snapToGrid w:val="0"/>
          <w:color w:val="000000"/>
          <w:szCs w:val="24"/>
          <w:lang w:eastAsia="en-US"/>
        </w:rPr>
        <w:t>CSE</w:t>
      </w:r>
      <w:r w:rsidR="004146F5">
        <w:rPr>
          <w:rFonts w:cs="Arial"/>
          <w:snapToGrid w:val="0"/>
          <w:color w:val="000000"/>
          <w:szCs w:val="24"/>
          <w:lang w:eastAsia="en-US"/>
        </w:rPr>
        <w:t>)</w:t>
      </w:r>
      <w:r w:rsidR="00FB5024" w:rsidRPr="00023042">
        <w:rPr>
          <w:rFonts w:cs="Arial"/>
          <w:snapToGrid w:val="0"/>
          <w:color w:val="000000"/>
          <w:szCs w:val="24"/>
          <w:lang w:eastAsia="en-US"/>
        </w:rPr>
        <w:t xml:space="preserve"> </w:t>
      </w:r>
      <w:r w:rsidR="004146F5">
        <w:rPr>
          <w:rFonts w:cs="Arial"/>
          <w:snapToGrid w:val="0"/>
          <w:color w:val="000000"/>
          <w:szCs w:val="24"/>
          <w:lang w:eastAsia="en-US"/>
        </w:rPr>
        <w:t xml:space="preserve">passes at </w:t>
      </w:r>
      <w:r w:rsidR="00FB5024" w:rsidRPr="00023042">
        <w:rPr>
          <w:rFonts w:cs="Arial"/>
          <w:snapToGrid w:val="0"/>
          <w:color w:val="000000"/>
          <w:szCs w:val="24"/>
          <w:lang w:eastAsia="en-US"/>
        </w:rPr>
        <w:t xml:space="preserve">grade 1, are also acceptable to meet Standard </w:t>
      </w:r>
      <w:r w:rsidR="00B803D8">
        <w:rPr>
          <w:rFonts w:cs="Arial"/>
          <w:snapToGrid w:val="0"/>
          <w:color w:val="000000"/>
          <w:szCs w:val="24"/>
          <w:lang w:eastAsia="en-US"/>
        </w:rPr>
        <w:t>11</w:t>
      </w:r>
      <w:r w:rsidR="00FB5024" w:rsidRPr="00023042">
        <w:rPr>
          <w:rFonts w:cs="Arial"/>
          <w:snapToGrid w:val="0"/>
          <w:color w:val="000000"/>
          <w:szCs w:val="24"/>
          <w:lang w:eastAsia="en-US"/>
        </w:rPr>
        <w:t>.</w:t>
      </w:r>
    </w:p>
    <w:p w:rsidR="00FB5024" w:rsidRPr="00023042" w:rsidRDefault="00FB5024" w:rsidP="00B803D8">
      <w:pPr>
        <w:rPr>
          <w:rFonts w:cs="Arial"/>
          <w:snapToGrid w:val="0"/>
          <w:color w:val="000000"/>
          <w:szCs w:val="24"/>
          <w:lang w:eastAsia="en-US"/>
        </w:rPr>
      </w:pPr>
    </w:p>
    <w:p w:rsidR="00FB5024" w:rsidRPr="00023042" w:rsidRDefault="00FB5024" w:rsidP="00B803D8">
      <w:pPr>
        <w:rPr>
          <w:rFonts w:cs="Arial"/>
          <w:snapToGrid w:val="0"/>
          <w:color w:val="000000"/>
          <w:szCs w:val="24"/>
          <w:lang w:eastAsia="en-US"/>
        </w:rPr>
      </w:pPr>
      <w:r w:rsidRPr="00023042">
        <w:rPr>
          <w:rFonts w:cs="Arial"/>
          <w:snapToGrid w:val="0"/>
          <w:color w:val="000000"/>
          <w:szCs w:val="24"/>
          <w:lang w:eastAsia="en-US"/>
        </w:rPr>
        <w:t xml:space="preserve">The Certificate of Extended Education (CEE) was introduced in 1976 and was conducted by a consortium of GCE and CSE boards. CEE grades I, II and III were certified as being equivalent to at least a grade C in the O-level examination. Passes at grades I, II and III in English and Mathematics are therefore acceptable in order to meet Standard </w:t>
      </w:r>
      <w:r w:rsidR="00B803D8">
        <w:rPr>
          <w:rFonts w:cs="Arial"/>
          <w:snapToGrid w:val="0"/>
          <w:color w:val="000000"/>
          <w:szCs w:val="24"/>
          <w:lang w:eastAsia="en-US"/>
        </w:rPr>
        <w:t>11</w:t>
      </w:r>
      <w:r w:rsidRPr="00023042">
        <w:rPr>
          <w:rFonts w:cs="Arial"/>
          <w:snapToGrid w:val="0"/>
          <w:color w:val="000000"/>
          <w:szCs w:val="24"/>
          <w:lang w:eastAsia="en-US"/>
        </w:rPr>
        <w:t>.</w:t>
      </w:r>
    </w:p>
    <w:p w:rsidR="00FB5024" w:rsidRDefault="00FB5024" w:rsidP="00B803D8">
      <w:pPr>
        <w:rPr>
          <w:rFonts w:cs="Arial"/>
          <w:snapToGrid w:val="0"/>
          <w:color w:val="000000"/>
          <w:szCs w:val="24"/>
          <w:lang w:eastAsia="en-US"/>
        </w:rPr>
      </w:pPr>
    </w:p>
    <w:p w:rsidR="00FB5024" w:rsidRDefault="00FB5024" w:rsidP="00B803D8">
      <w:pPr>
        <w:rPr>
          <w:rFonts w:cs="Arial"/>
          <w:snapToGrid w:val="0"/>
          <w:color w:val="000000"/>
          <w:szCs w:val="24"/>
          <w:lang w:eastAsia="en-US"/>
        </w:rPr>
      </w:pPr>
      <w:r w:rsidRPr="00023042">
        <w:rPr>
          <w:rFonts w:cs="Arial"/>
          <w:snapToGrid w:val="0"/>
          <w:color w:val="000000"/>
          <w:szCs w:val="24"/>
          <w:lang w:eastAsia="en-US"/>
        </w:rPr>
        <w:t>Acceptable qualifications are:</w:t>
      </w:r>
    </w:p>
    <w:p w:rsidR="00326BB0" w:rsidRPr="00023042" w:rsidRDefault="00326BB0" w:rsidP="00B803D8">
      <w:pPr>
        <w:rPr>
          <w:rFonts w:cs="Arial"/>
          <w:snapToGrid w:val="0"/>
          <w:color w:val="000000"/>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827"/>
        <w:gridCol w:w="3119"/>
      </w:tblGrid>
      <w:tr w:rsidR="00FB5024" w:rsidRPr="00023042">
        <w:tc>
          <w:tcPr>
            <w:tcW w:w="2518" w:type="dxa"/>
          </w:tcPr>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Qualification Type</w:t>
            </w:r>
          </w:p>
        </w:tc>
        <w:tc>
          <w:tcPr>
            <w:tcW w:w="3827" w:type="dxa"/>
          </w:tcPr>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Literacy</w:t>
            </w:r>
          </w:p>
        </w:tc>
        <w:tc>
          <w:tcPr>
            <w:tcW w:w="3119" w:type="dxa"/>
          </w:tcPr>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Numeracy</w:t>
            </w:r>
          </w:p>
        </w:tc>
      </w:tr>
      <w:tr w:rsidR="004146F5" w:rsidRPr="00023042">
        <w:tc>
          <w:tcPr>
            <w:tcW w:w="2518" w:type="dxa"/>
          </w:tcPr>
          <w:p w:rsidR="004146F5" w:rsidRPr="00023042" w:rsidRDefault="004146F5" w:rsidP="006C7542">
            <w:pPr>
              <w:rPr>
                <w:rFonts w:cs="Arial"/>
                <w:b/>
                <w:snapToGrid w:val="0"/>
                <w:color w:val="000000"/>
                <w:szCs w:val="24"/>
                <w:lang w:eastAsia="en-US"/>
              </w:rPr>
            </w:pPr>
          </w:p>
          <w:p w:rsidR="004146F5" w:rsidRPr="00023042" w:rsidRDefault="004146F5" w:rsidP="006C7542">
            <w:pPr>
              <w:rPr>
                <w:rFonts w:cs="Arial"/>
                <w:b/>
                <w:snapToGrid w:val="0"/>
                <w:color w:val="000000"/>
                <w:szCs w:val="24"/>
                <w:lang w:eastAsia="en-US"/>
              </w:rPr>
            </w:pPr>
            <w:r w:rsidRPr="00023042">
              <w:rPr>
                <w:rFonts w:cs="Arial"/>
                <w:b/>
                <w:snapToGrid w:val="0"/>
                <w:color w:val="000000"/>
                <w:szCs w:val="24"/>
                <w:lang w:eastAsia="en-US"/>
              </w:rPr>
              <w:t>GCE O-level Level pass</w:t>
            </w:r>
          </w:p>
        </w:tc>
        <w:tc>
          <w:tcPr>
            <w:tcW w:w="3827" w:type="dxa"/>
          </w:tcPr>
          <w:p w:rsidR="004146F5" w:rsidRPr="00023042" w:rsidRDefault="004146F5" w:rsidP="006C7542">
            <w:pPr>
              <w:rPr>
                <w:rFonts w:cs="Arial"/>
                <w:snapToGrid w:val="0"/>
                <w:color w:val="000000"/>
                <w:szCs w:val="24"/>
                <w:lang w:eastAsia="en-US"/>
              </w:rPr>
            </w:pPr>
          </w:p>
          <w:p w:rsidR="004146F5" w:rsidRPr="00023042" w:rsidRDefault="004146F5" w:rsidP="004146F5">
            <w:pPr>
              <w:numPr>
                <w:ilvl w:val="0"/>
                <w:numId w:val="4"/>
              </w:numPr>
              <w:rPr>
                <w:rFonts w:cs="Arial"/>
                <w:snapToGrid w:val="0"/>
                <w:color w:val="000000"/>
                <w:szCs w:val="24"/>
                <w:lang w:eastAsia="en-US"/>
              </w:rPr>
            </w:pPr>
            <w:r w:rsidRPr="00023042">
              <w:rPr>
                <w:rFonts w:cs="Arial"/>
                <w:snapToGrid w:val="0"/>
                <w:color w:val="000000"/>
                <w:szCs w:val="24"/>
                <w:lang w:eastAsia="en-US"/>
              </w:rPr>
              <w:t xml:space="preserve">English </w:t>
            </w:r>
            <w:r>
              <w:rPr>
                <w:rFonts w:cs="Arial"/>
                <w:szCs w:val="24"/>
              </w:rPr>
              <w:t>or Welsh (1</w:t>
            </w:r>
            <w:r w:rsidRPr="00A25D00">
              <w:rPr>
                <w:rFonts w:cs="Arial"/>
                <w:szCs w:val="24"/>
                <w:vertAlign w:val="superscript"/>
              </w:rPr>
              <w:t>st</w:t>
            </w:r>
            <w:r>
              <w:rPr>
                <w:rFonts w:cs="Arial"/>
                <w:szCs w:val="24"/>
              </w:rPr>
              <w:t xml:space="preserve"> language)</w:t>
            </w:r>
            <w:r w:rsidRPr="00023042">
              <w:rPr>
                <w:rFonts w:cs="Arial"/>
                <w:szCs w:val="24"/>
              </w:rPr>
              <w:t xml:space="preserve"> </w:t>
            </w:r>
            <w:r w:rsidRPr="00023042">
              <w:rPr>
                <w:rFonts w:cs="Arial"/>
                <w:snapToGrid w:val="0"/>
                <w:color w:val="000000"/>
                <w:szCs w:val="24"/>
                <w:lang w:eastAsia="en-US"/>
              </w:rPr>
              <w:t>Language</w:t>
            </w:r>
          </w:p>
          <w:p w:rsidR="004146F5" w:rsidRDefault="004146F5" w:rsidP="004146F5">
            <w:pPr>
              <w:numPr>
                <w:ilvl w:val="0"/>
                <w:numId w:val="4"/>
              </w:numPr>
              <w:rPr>
                <w:rFonts w:cs="Arial"/>
                <w:snapToGrid w:val="0"/>
                <w:color w:val="000000"/>
                <w:szCs w:val="24"/>
                <w:lang w:eastAsia="en-US"/>
              </w:rPr>
            </w:pPr>
            <w:r w:rsidRPr="00023042">
              <w:rPr>
                <w:rFonts w:cs="Arial"/>
                <w:snapToGrid w:val="0"/>
                <w:color w:val="000000"/>
                <w:szCs w:val="24"/>
                <w:lang w:eastAsia="en-US"/>
              </w:rPr>
              <w:t>English</w:t>
            </w:r>
            <w:r>
              <w:rPr>
                <w:rFonts w:cs="Arial"/>
                <w:szCs w:val="24"/>
              </w:rPr>
              <w:t xml:space="preserve"> or Welsh (1</w:t>
            </w:r>
            <w:r w:rsidRPr="00A25D00">
              <w:rPr>
                <w:rFonts w:cs="Arial"/>
                <w:szCs w:val="24"/>
                <w:vertAlign w:val="superscript"/>
              </w:rPr>
              <w:t>st</w:t>
            </w:r>
            <w:r>
              <w:rPr>
                <w:rFonts w:cs="Arial"/>
                <w:szCs w:val="24"/>
              </w:rPr>
              <w:t xml:space="preserve"> language)</w:t>
            </w:r>
            <w:r w:rsidRPr="00023042">
              <w:rPr>
                <w:rFonts w:cs="Arial"/>
                <w:szCs w:val="24"/>
              </w:rPr>
              <w:t xml:space="preserve"> </w:t>
            </w:r>
            <w:r w:rsidRPr="00023042">
              <w:rPr>
                <w:rFonts w:cs="Arial"/>
                <w:snapToGrid w:val="0"/>
                <w:color w:val="000000"/>
                <w:szCs w:val="24"/>
                <w:lang w:eastAsia="en-US"/>
              </w:rPr>
              <w:t xml:space="preserve"> Literature</w:t>
            </w:r>
          </w:p>
          <w:p w:rsidR="004146F5" w:rsidRPr="00023042" w:rsidRDefault="004146F5" w:rsidP="006C7542">
            <w:pPr>
              <w:rPr>
                <w:rFonts w:cs="Arial"/>
                <w:snapToGrid w:val="0"/>
                <w:color w:val="000000"/>
                <w:szCs w:val="24"/>
                <w:lang w:eastAsia="en-US"/>
              </w:rPr>
            </w:pPr>
          </w:p>
        </w:tc>
        <w:tc>
          <w:tcPr>
            <w:tcW w:w="3119" w:type="dxa"/>
          </w:tcPr>
          <w:p w:rsidR="004146F5" w:rsidRPr="00023042" w:rsidRDefault="004146F5" w:rsidP="006C7542">
            <w:pPr>
              <w:rPr>
                <w:rFonts w:cs="Arial"/>
                <w:snapToGrid w:val="0"/>
                <w:color w:val="000000"/>
                <w:szCs w:val="24"/>
                <w:lang w:eastAsia="en-US"/>
              </w:rPr>
            </w:pPr>
          </w:p>
          <w:p w:rsidR="004146F5" w:rsidRPr="00023042" w:rsidRDefault="004146F5" w:rsidP="004146F5">
            <w:pPr>
              <w:numPr>
                <w:ilvl w:val="0"/>
                <w:numId w:val="4"/>
              </w:numPr>
              <w:rPr>
                <w:rFonts w:cs="Arial"/>
                <w:snapToGrid w:val="0"/>
                <w:color w:val="000000"/>
                <w:szCs w:val="24"/>
                <w:lang w:eastAsia="en-US"/>
              </w:rPr>
            </w:pPr>
            <w:r w:rsidRPr="00023042">
              <w:rPr>
                <w:rFonts w:cs="Arial"/>
                <w:snapToGrid w:val="0"/>
                <w:color w:val="000000"/>
                <w:szCs w:val="24"/>
                <w:lang w:eastAsia="en-US"/>
              </w:rPr>
              <w:t>Mathematics</w:t>
            </w:r>
          </w:p>
        </w:tc>
      </w:tr>
      <w:tr w:rsidR="00FB5024" w:rsidRPr="00023042">
        <w:tc>
          <w:tcPr>
            <w:tcW w:w="2518" w:type="dxa"/>
          </w:tcPr>
          <w:p w:rsidR="00FB5024" w:rsidRPr="00023042" w:rsidRDefault="00FB5024" w:rsidP="00B803D8">
            <w:pPr>
              <w:pStyle w:val="Heading4"/>
              <w:rPr>
                <w:rFonts w:ascii="Arial" w:hAnsi="Arial" w:cs="Arial"/>
                <w:sz w:val="24"/>
                <w:szCs w:val="24"/>
              </w:rPr>
            </w:pPr>
          </w:p>
          <w:p w:rsidR="00FB5024" w:rsidRPr="00023042" w:rsidRDefault="00FB5024" w:rsidP="00B803D8">
            <w:pPr>
              <w:pStyle w:val="Heading4"/>
              <w:rPr>
                <w:rFonts w:ascii="Arial" w:hAnsi="Arial" w:cs="Arial"/>
                <w:sz w:val="24"/>
                <w:szCs w:val="24"/>
              </w:rPr>
            </w:pPr>
            <w:r w:rsidRPr="00023042">
              <w:rPr>
                <w:rFonts w:ascii="Arial" w:hAnsi="Arial" w:cs="Arial"/>
                <w:sz w:val="24"/>
                <w:szCs w:val="24"/>
              </w:rPr>
              <w:t>CSE</w:t>
            </w:r>
          </w:p>
        </w:tc>
        <w:tc>
          <w:tcPr>
            <w:tcW w:w="3827" w:type="dxa"/>
          </w:tcPr>
          <w:p w:rsidR="00FB5024" w:rsidRPr="00023042" w:rsidRDefault="00FB5024" w:rsidP="00B803D8">
            <w:pPr>
              <w:rPr>
                <w:rFonts w:cs="Arial"/>
                <w:snapToGrid w:val="0"/>
                <w:color w:val="000000"/>
                <w:szCs w:val="24"/>
                <w:lang w:eastAsia="en-US"/>
              </w:rPr>
            </w:pPr>
          </w:p>
          <w:p w:rsidR="00FB5024" w:rsidRDefault="00FB5024" w:rsidP="004146F5">
            <w:pPr>
              <w:numPr>
                <w:ilvl w:val="0"/>
                <w:numId w:val="5"/>
              </w:numPr>
              <w:rPr>
                <w:rFonts w:cs="Arial"/>
                <w:snapToGrid w:val="0"/>
                <w:color w:val="000000"/>
                <w:szCs w:val="24"/>
                <w:lang w:eastAsia="en-US"/>
              </w:rPr>
            </w:pPr>
            <w:r w:rsidRPr="00023042">
              <w:rPr>
                <w:rFonts w:cs="Arial"/>
                <w:snapToGrid w:val="0"/>
                <w:color w:val="000000"/>
                <w:szCs w:val="24"/>
                <w:lang w:eastAsia="en-US"/>
              </w:rPr>
              <w:t xml:space="preserve">English </w:t>
            </w:r>
            <w:r w:rsidR="00A25D00">
              <w:rPr>
                <w:rFonts w:cs="Arial"/>
                <w:szCs w:val="24"/>
              </w:rPr>
              <w:t>or Welsh (1</w:t>
            </w:r>
            <w:r w:rsidR="00A25D00" w:rsidRPr="00A25D00">
              <w:rPr>
                <w:rFonts w:cs="Arial"/>
                <w:szCs w:val="24"/>
                <w:vertAlign w:val="superscript"/>
              </w:rPr>
              <w:t>st</w:t>
            </w:r>
            <w:r w:rsidR="00A25D00">
              <w:rPr>
                <w:rFonts w:cs="Arial"/>
                <w:szCs w:val="24"/>
              </w:rPr>
              <w:t xml:space="preserve"> language)</w:t>
            </w:r>
            <w:r w:rsidR="00A25D00" w:rsidRPr="00023042">
              <w:rPr>
                <w:rFonts w:cs="Arial"/>
                <w:szCs w:val="24"/>
              </w:rPr>
              <w:t xml:space="preserve"> </w:t>
            </w:r>
            <w:r w:rsidRPr="00023042">
              <w:rPr>
                <w:rFonts w:cs="Arial"/>
                <w:snapToGrid w:val="0"/>
                <w:color w:val="000000"/>
                <w:szCs w:val="24"/>
                <w:lang w:eastAsia="en-US"/>
              </w:rPr>
              <w:t>Grade 1</w:t>
            </w:r>
          </w:p>
          <w:p w:rsidR="003A5DE3" w:rsidRPr="00023042" w:rsidRDefault="003A5DE3" w:rsidP="004146F5">
            <w:pPr>
              <w:numPr>
                <w:ilvl w:val="0"/>
                <w:numId w:val="5"/>
              </w:numPr>
              <w:rPr>
                <w:rFonts w:cs="Arial"/>
                <w:snapToGrid w:val="0"/>
                <w:color w:val="000000"/>
                <w:szCs w:val="24"/>
                <w:lang w:eastAsia="en-US"/>
              </w:rPr>
            </w:pPr>
            <w:r>
              <w:rPr>
                <w:rFonts w:cs="Arial"/>
                <w:snapToGrid w:val="0"/>
                <w:color w:val="000000"/>
                <w:szCs w:val="24"/>
                <w:lang w:eastAsia="en-US"/>
              </w:rPr>
              <w:t xml:space="preserve">English or </w:t>
            </w:r>
            <w:r w:rsidR="003F420C">
              <w:rPr>
                <w:rFonts w:cs="Arial"/>
                <w:snapToGrid w:val="0"/>
                <w:color w:val="000000"/>
                <w:szCs w:val="24"/>
                <w:lang w:eastAsia="en-US"/>
              </w:rPr>
              <w:t>W</w:t>
            </w:r>
            <w:r>
              <w:rPr>
                <w:rFonts w:cs="Arial"/>
                <w:snapToGrid w:val="0"/>
                <w:color w:val="000000"/>
                <w:szCs w:val="24"/>
                <w:lang w:eastAsia="en-US"/>
              </w:rPr>
              <w:t>elsh (1</w:t>
            </w:r>
            <w:r w:rsidRPr="003A5DE3">
              <w:rPr>
                <w:rFonts w:cs="Arial"/>
                <w:snapToGrid w:val="0"/>
                <w:color w:val="000000"/>
                <w:szCs w:val="24"/>
                <w:vertAlign w:val="superscript"/>
                <w:lang w:eastAsia="en-US"/>
              </w:rPr>
              <w:t>st</w:t>
            </w:r>
            <w:r>
              <w:rPr>
                <w:rFonts w:cs="Arial"/>
                <w:snapToGrid w:val="0"/>
                <w:color w:val="000000"/>
                <w:szCs w:val="24"/>
                <w:lang w:eastAsia="en-US"/>
              </w:rPr>
              <w:t xml:space="preserve"> language) Literature</w:t>
            </w:r>
            <w:r w:rsidR="003F420C">
              <w:rPr>
                <w:rFonts w:cs="Arial"/>
                <w:snapToGrid w:val="0"/>
                <w:color w:val="000000"/>
                <w:szCs w:val="24"/>
                <w:lang w:eastAsia="en-US"/>
              </w:rPr>
              <w:t xml:space="preserve"> Grade 1</w:t>
            </w:r>
          </w:p>
          <w:p w:rsidR="00FB5024" w:rsidRPr="00023042" w:rsidRDefault="00FB5024" w:rsidP="00B803D8">
            <w:pPr>
              <w:rPr>
                <w:rFonts w:cs="Arial"/>
                <w:snapToGrid w:val="0"/>
                <w:color w:val="000000"/>
                <w:szCs w:val="24"/>
                <w:lang w:eastAsia="en-US"/>
              </w:rPr>
            </w:pPr>
          </w:p>
        </w:tc>
        <w:tc>
          <w:tcPr>
            <w:tcW w:w="3119" w:type="dxa"/>
          </w:tcPr>
          <w:p w:rsidR="00FB5024" w:rsidRPr="00023042" w:rsidRDefault="00FB5024" w:rsidP="00B803D8">
            <w:pPr>
              <w:rPr>
                <w:rFonts w:cs="Arial"/>
                <w:snapToGrid w:val="0"/>
                <w:color w:val="000000"/>
                <w:szCs w:val="24"/>
                <w:lang w:eastAsia="en-US"/>
              </w:rPr>
            </w:pPr>
          </w:p>
          <w:p w:rsidR="00FB5024" w:rsidRPr="00023042" w:rsidRDefault="00FB5024" w:rsidP="004146F5">
            <w:pPr>
              <w:numPr>
                <w:ilvl w:val="0"/>
                <w:numId w:val="5"/>
              </w:numPr>
              <w:rPr>
                <w:rFonts w:cs="Arial"/>
                <w:snapToGrid w:val="0"/>
                <w:color w:val="000000"/>
                <w:szCs w:val="24"/>
                <w:lang w:eastAsia="en-US"/>
              </w:rPr>
            </w:pPr>
            <w:r w:rsidRPr="00023042">
              <w:rPr>
                <w:rFonts w:cs="Arial"/>
                <w:snapToGrid w:val="0"/>
                <w:color w:val="000000"/>
                <w:szCs w:val="24"/>
                <w:lang w:eastAsia="en-US"/>
              </w:rPr>
              <w:t>Mathematics/</w:t>
            </w:r>
            <w:r w:rsidR="000116D0">
              <w:rPr>
                <w:rFonts w:cs="Arial"/>
                <w:snapToGrid w:val="0"/>
                <w:color w:val="000000"/>
                <w:szCs w:val="24"/>
                <w:lang w:eastAsia="en-US"/>
              </w:rPr>
              <w:t xml:space="preserve"> </w:t>
            </w:r>
            <w:r w:rsidRPr="00023042">
              <w:rPr>
                <w:rFonts w:cs="Arial"/>
                <w:snapToGrid w:val="0"/>
                <w:color w:val="000000"/>
                <w:szCs w:val="24"/>
                <w:lang w:eastAsia="en-US"/>
              </w:rPr>
              <w:t>Arithm</w:t>
            </w:r>
            <w:r w:rsidR="000116D0">
              <w:rPr>
                <w:rFonts w:cs="Arial"/>
                <w:snapToGrid w:val="0"/>
                <w:color w:val="000000"/>
                <w:szCs w:val="24"/>
                <w:lang w:eastAsia="en-US"/>
              </w:rPr>
              <w:t>e</w:t>
            </w:r>
            <w:r w:rsidRPr="00023042">
              <w:rPr>
                <w:rFonts w:cs="Arial"/>
                <w:snapToGrid w:val="0"/>
                <w:color w:val="000000"/>
                <w:szCs w:val="24"/>
                <w:lang w:eastAsia="en-US"/>
              </w:rPr>
              <w:t>tic Grade 1</w:t>
            </w:r>
          </w:p>
        </w:tc>
      </w:tr>
      <w:tr w:rsidR="00FB5024" w:rsidRPr="00023042">
        <w:tc>
          <w:tcPr>
            <w:tcW w:w="2518" w:type="dxa"/>
          </w:tcPr>
          <w:p w:rsidR="00FB5024" w:rsidRPr="00023042" w:rsidRDefault="00FB5024" w:rsidP="00B803D8">
            <w:pPr>
              <w:rPr>
                <w:rFonts w:cs="Arial"/>
                <w:b/>
                <w:snapToGrid w:val="0"/>
                <w:color w:val="000000"/>
                <w:szCs w:val="24"/>
                <w:lang w:eastAsia="en-US"/>
              </w:rPr>
            </w:pPr>
          </w:p>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CEE</w:t>
            </w:r>
          </w:p>
          <w:p w:rsidR="00FB5024" w:rsidRPr="00023042" w:rsidRDefault="00FB5024" w:rsidP="00B803D8">
            <w:pPr>
              <w:rPr>
                <w:rFonts w:cs="Arial"/>
                <w:b/>
                <w:snapToGrid w:val="0"/>
                <w:color w:val="000000"/>
                <w:szCs w:val="24"/>
                <w:lang w:eastAsia="en-US"/>
              </w:rPr>
            </w:pPr>
          </w:p>
        </w:tc>
        <w:tc>
          <w:tcPr>
            <w:tcW w:w="3827" w:type="dxa"/>
          </w:tcPr>
          <w:p w:rsidR="00FB5024" w:rsidRPr="00023042" w:rsidRDefault="00FB5024" w:rsidP="00B803D8">
            <w:pPr>
              <w:rPr>
                <w:rFonts w:cs="Arial"/>
                <w:snapToGrid w:val="0"/>
                <w:color w:val="000000"/>
                <w:szCs w:val="24"/>
                <w:lang w:eastAsia="en-US"/>
              </w:rPr>
            </w:pPr>
          </w:p>
          <w:p w:rsidR="00FB5024" w:rsidRDefault="00FB5024" w:rsidP="004146F5">
            <w:pPr>
              <w:numPr>
                <w:ilvl w:val="0"/>
                <w:numId w:val="6"/>
              </w:numPr>
              <w:rPr>
                <w:rFonts w:cs="Arial"/>
                <w:snapToGrid w:val="0"/>
                <w:color w:val="000000"/>
                <w:szCs w:val="24"/>
                <w:lang w:eastAsia="en-US"/>
              </w:rPr>
            </w:pPr>
            <w:r w:rsidRPr="00023042">
              <w:rPr>
                <w:rFonts w:cs="Arial"/>
                <w:snapToGrid w:val="0"/>
                <w:color w:val="000000"/>
                <w:szCs w:val="24"/>
                <w:lang w:eastAsia="en-US"/>
              </w:rPr>
              <w:t xml:space="preserve">English </w:t>
            </w:r>
            <w:r w:rsidR="00A25D00">
              <w:rPr>
                <w:rFonts w:cs="Arial"/>
                <w:szCs w:val="24"/>
              </w:rPr>
              <w:t>or Welsh (1</w:t>
            </w:r>
            <w:r w:rsidR="00A25D00" w:rsidRPr="00A25D00">
              <w:rPr>
                <w:rFonts w:cs="Arial"/>
                <w:szCs w:val="24"/>
                <w:vertAlign w:val="superscript"/>
              </w:rPr>
              <w:t>st</w:t>
            </w:r>
            <w:r w:rsidR="00A25D00">
              <w:rPr>
                <w:rFonts w:cs="Arial"/>
                <w:szCs w:val="24"/>
              </w:rPr>
              <w:t xml:space="preserve"> language)</w:t>
            </w:r>
            <w:r w:rsidR="00A25D00" w:rsidRPr="00023042">
              <w:rPr>
                <w:rFonts w:cs="Arial"/>
                <w:szCs w:val="24"/>
              </w:rPr>
              <w:t xml:space="preserve"> </w:t>
            </w:r>
            <w:r w:rsidRPr="00023042">
              <w:rPr>
                <w:rFonts w:cs="Arial"/>
                <w:snapToGrid w:val="0"/>
                <w:color w:val="000000"/>
                <w:szCs w:val="24"/>
                <w:lang w:eastAsia="en-US"/>
              </w:rPr>
              <w:t>Grades I, II and III</w:t>
            </w:r>
          </w:p>
          <w:p w:rsidR="00C06AC1" w:rsidRPr="00023042" w:rsidRDefault="00C06AC1" w:rsidP="00C06AC1">
            <w:pPr>
              <w:rPr>
                <w:rFonts w:cs="Arial"/>
                <w:snapToGrid w:val="0"/>
                <w:color w:val="000000"/>
                <w:szCs w:val="24"/>
                <w:lang w:eastAsia="en-US"/>
              </w:rPr>
            </w:pPr>
          </w:p>
        </w:tc>
        <w:tc>
          <w:tcPr>
            <w:tcW w:w="3119" w:type="dxa"/>
          </w:tcPr>
          <w:p w:rsidR="00FB5024" w:rsidRPr="00023042" w:rsidRDefault="00FB5024" w:rsidP="00B803D8">
            <w:pPr>
              <w:rPr>
                <w:rFonts w:cs="Arial"/>
                <w:snapToGrid w:val="0"/>
                <w:color w:val="000000"/>
                <w:szCs w:val="24"/>
                <w:lang w:eastAsia="en-US"/>
              </w:rPr>
            </w:pPr>
          </w:p>
          <w:p w:rsidR="00FB5024" w:rsidRDefault="00FB5024" w:rsidP="004146F5">
            <w:pPr>
              <w:numPr>
                <w:ilvl w:val="0"/>
                <w:numId w:val="6"/>
              </w:numPr>
              <w:rPr>
                <w:rFonts w:cs="Arial"/>
                <w:snapToGrid w:val="0"/>
                <w:color w:val="000000"/>
                <w:szCs w:val="24"/>
                <w:lang w:eastAsia="en-US"/>
              </w:rPr>
            </w:pPr>
            <w:r w:rsidRPr="00023042">
              <w:rPr>
                <w:rFonts w:cs="Arial"/>
                <w:snapToGrid w:val="0"/>
                <w:color w:val="000000"/>
                <w:szCs w:val="24"/>
                <w:lang w:eastAsia="en-US"/>
              </w:rPr>
              <w:t>Mathematics Grades I, II and III</w:t>
            </w:r>
          </w:p>
          <w:p w:rsidR="00A25D00" w:rsidRPr="00023042" w:rsidRDefault="00A25D00" w:rsidP="00B803D8">
            <w:pPr>
              <w:rPr>
                <w:rFonts w:cs="Arial"/>
                <w:snapToGrid w:val="0"/>
                <w:color w:val="000000"/>
                <w:szCs w:val="24"/>
                <w:lang w:eastAsia="en-US"/>
              </w:rPr>
            </w:pPr>
          </w:p>
        </w:tc>
      </w:tr>
    </w:tbl>
    <w:p w:rsidR="00FB5024" w:rsidRPr="00023042" w:rsidRDefault="00FB5024" w:rsidP="00B803D8">
      <w:pPr>
        <w:rPr>
          <w:rFonts w:cs="Arial"/>
          <w:snapToGrid w:val="0"/>
          <w:color w:val="000000"/>
          <w:szCs w:val="24"/>
          <w:lang w:eastAsia="en-US"/>
        </w:rPr>
      </w:pPr>
    </w:p>
    <w:p w:rsidR="00FB5024" w:rsidRPr="00023042" w:rsidRDefault="00FB5024" w:rsidP="00B803D8">
      <w:pPr>
        <w:rPr>
          <w:rFonts w:cs="Arial"/>
          <w:szCs w:val="24"/>
        </w:rPr>
      </w:pPr>
      <w:r w:rsidRPr="00023042">
        <w:rPr>
          <w:rFonts w:cs="Arial"/>
          <w:b/>
          <w:szCs w:val="24"/>
        </w:rPr>
        <w:t>Note</w:t>
      </w:r>
      <w:r w:rsidR="00C06AC1">
        <w:rPr>
          <w:rFonts w:cs="Arial"/>
          <w:b/>
          <w:szCs w:val="24"/>
        </w:rPr>
        <w:t xml:space="preserve"> on terminology</w:t>
      </w:r>
      <w:r w:rsidRPr="00023042">
        <w:rPr>
          <w:rFonts w:cs="Arial"/>
          <w:b/>
          <w:szCs w:val="24"/>
        </w:rPr>
        <w:t xml:space="preserve">. </w:t>
      </w:r>
      <w:r w:rsidRPr="00023042">
        <w:rPr>
          <w:rFonts w:cs="Arial"/>
          <w:szCs w:val="24"/>
        </w:rPr>
        <w:t>Titles of mathematics and English</w:t>
      </w:r>
      <w:r w:rsidR="00A25D00">
        <w:rPr>
          <w:rFonts w:cs="Arial"/>
          <w:szCs w:val="24"/>
        </w:rPr>
        <w:t>/Welsh</w:t>
      </w:r>
      <w:r w:rsidRPr="00023042">
        <w:rPr>
          <w:rFonts w:cs="Arial"/>
          <w:szCs w:val="24"/>
        </w:rPr>
        <w:t xml:space="preserve"> awards </w:t>
      </w:r>
      <w:r w:rsidR="00C06AC1">
        <w:rPr>
          <w:rFonts w:cs="Arial"/>
          <w:szCs w:val="24"/>
        </w:rPr>
        <w:t xml:space="preserve">have </w:t>
      </w:r>
      <w:r w:rsidRPr="00023042">
        <w:rPr>
          <w:rFonts w:cs="Arial"/>
          <w:szCs w:val="24"/>
        </w:rPr>
        <w:t>varied across awarding bodies and across time. Mathematics titles included (but were not restricted to) ‘applicable mathematics’, ‘mathematics and theoretical mechanics’, ‘pure mathematics and probability’, ‘commercial mathematics’, ‘modern mathematics’, ‘technical mathematics’, ‘mathematics and statistics’ and ‘mathematical studies’.</w:t>
      </w:r>
    </w:p>
    <w:p w:rsidR="00FB5024" w:rsidRPr="00023042" w:rsidRDefault="00FB5024" w:rsidP="00B803D8">
      <w:pPr>
        <w:rPr>
          <w:rFonts w:cs="Arial"/>
          <w:szCs w:val="24"/>
        </w:rPr>
      </w:pPr>
    </w:p>
    <w:p w:rsidR="00FB5024" w:rsidRPr="00023042" w:rsidRDefault="00FB5024" w:rsidP="00B803D8">
      <w:pPr>
        <w:rPr>
          <w:rFonts w:cs="Arial"/>
          <w:szCs w:val="24"/>
        </w:rPr>
      </w:pPr>
      <w:r w:rsidRPr="00023042">
        <w:rPr>
          <w:rFonts w:cs="Arial"/>
          <w:szCs w:val="24"/>
        </w:rPr>
        <w:t xml:space="preserve">For the purposes of Standard </w:t>
      </w:r>
      <w:r w:rsidR="00B803D8">
        <w:rPr>
          <w:rFonts w:cs="Arial"/>
          <w:szCs w:val="24"/>
        </w:rPr>
        <w:t>11</w:t>
      </w:r>
      <w:r w:rsidRPr="00023042">
        <w:rPr>
          <w:rFonts w:cs="Arial"/>
          <w:szCs w:val="24"/>
        </w:rPr>
        <w:t xml:space="preserve"> therefore, O-level passes or CSE grade </w:t>
      </w:r>
      <w:proofErr w:type="gramStart"/>
      <w:r w:rsidRPr="00023042">
        <w:rPr>
          <w:rFonts w:cs="Arial"/>
          <w:szCs w:val="24"/>
        </w:rPr>
        <w:t>1 in mathematics</w:t>
      </w:r>
      <w:proofErr w:type="gramEnd"/>
      <w:r w:rsidRPr="00023042">
        <w:rPr>
          <w:rFonts w:cs="Arial"/>
          <w:szCs w:val="24"/>
        </w:rPr>
        <w:t xml:space="preserve"> or arithmetic or variations thereof are acceptable. However, O-level/CSE subjects with some mathematical components, e.g. business/commercial studies or accountancy are not acceptable. Similarly, there may be some variation in the actual titles of English</w:t>
      </w:r>
      <w:r w:rsidR="00A25D00">
        <w:rPr>
          <w:rFonts w:cs="Arial"/>
          <w:szCs w:val="24"/>
        </w:rPr>
        <w:t xml:space="preserve"> or Welsh</w:t>
      </w:r>
      <w:r w:rsidRPr="00023042">
        <w:rPr>
          <w:rFonts w:cs="Arial"/>
          <w:szCs w:val="24"/>
        </w:rPr>
        <w:t xml:space="preserve"> awards.</w:t>
      </w:r>
    </w:p>
    <w:p w:rsidR="00FB5024" w:rsidRPr="00023042" w:rsidRDefault="00FB5024" w:rsidP="00B803D8">
      <w:pPr>
        <w:rPr>
          <w:rFonts w:cs="Arial"/>
          <w:szCs w:val="24"/>
        </w:rPr>
      </w:pPr>
    </w:p>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How do I know if my O-level grade is a pass?</w:t>
      </w:r>
    </w:p>
    <w:p w:rsidR="00FB5024" w:rsidRPr="00023042" w:rsidRDefault="00FB5024" w:rsidP="00B803D8">
      <w:pPr>
        <w:rPr>
          <w:rFonts w:cs="Arial"/>
          <w:b/>
          <w:snapToGrid w:val="0"/>
          <w:color w:val="000000"/>
          <w:szCs w:val="24"/>
          <w:lang w:eastAsia="en-US"/>
        </w:rPr>
      </w:pPr>
    </w:p>
    <w:p w:rsidR="00FB5024" w:rsidRPr="00023042" w:rsidRDefault="00FB5024" w:rsidP="00B803D8">
      <w:pPr>
        <w:pStyle w:val="BodyText2"/>
        <w:rPr>
          <w:rFonts w:ascii="Arial" w:hAnsi="Arial" w:cs="Arial"/>
          <w:sz w:val="24"/>
          <w:szCs w:val="24"/>
        </w:rPr>
      </w:pPr>
      <w:r w:rsidRPr="00023042">
        <w:rPr>
          <w:rFonts w:ascii="Arial" w:hAnsi="Arial" w:cs="Arial"/>
          <w:sz w:val="24"/>
          <w:szCs w:val="24"/>
        </w:rPr>
        <w:t>Before the summer of 1975, each O-level board had its own grading system; however, the certificates issued clearly state that the candidate has passed. Most certificates do not include the grade that was awarded; this was issued separately on a result slip. From the summer of 1975 onwards, all boards adopted the same system, with grades A to C equivalent to the previous pass grades. Candidates who took O-levels from June 1975 onwards will need to have achieved results at grade C or higher.</w:t>
      </w:r>
    </w:p>
    <w:p w:rsidR="00FB5024" w:rsidRPr="00023042" w:rsidRDefault="00FB5024" w:rsidP="00B803D8">
      <w:pPr>
        <w:rPr>
          <w:rFonts w:cs="Arial"/>
          <w:b/>
          <w:snapToGrid w:val="0"/>
          <w:color w:val="000000"/>
          <w:szCs w:val="24"/>
          <w:lang w:eastAsia="en-US"/>
        </w:rPr>
      </w:pPr>
    </w:p>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lastRenderedPageBreak/>
        <w:t xml:space="preserve">I went to school in </w:t>
      </w:r>
      <w:smartTag w:uri="urn:schemas-microsoft-com:office:smarttags" w:element="country-region">
        <w:smartTag w:uri="urn:schemas-microsoft-com:office:smarttags" w:element="place">
          <w:r w:rsidRPr="00023042">
            <w:rPr>
              <w:rFonts w:cs="Arial"/>
              <w:b/>
              <w:snapToGrid w:val="0"/>
              <w:color w:val="000000"/>
              <w:szCs w:val="24"/>
              <w:lang w:eastAsia="en-US"/>
            </w:rPr>
            <w:t>Scotland</w:t>
          </w:r>
        </w:smartTag>
      </w:smartTag>
      <w:r w:rsidRPr="00023042">
        <w:rPr>
          <w:rFonts w:cs="Arial"/>
          <w:b/>
          <w:snapToGrid w:val="0"/>
          <w:color w:val="000000"/>
          <w:szCs w:val="24"/>
          <w:lang w:eastAsia="en-US"/>
        </w:rPr>
        <w:t>. What about me?</w:t>
      </w:r>
    </w:p>
    <w:p w:rsidR="00FB5024" w:rsidRPr="00023042" w:rsidRDefault="00FB5024" w:rsidP="00B803D8">
      <w:pPr>
        <w:rPr>
          <w:rFonts w:cs="Arial"/>
          <w:b/>
          <w:snapToGrid w:val="0"/>
          <w:color w:val="000000"/>
          <w:szCs w:val="24"/>
          <w:lang w:eastAsia="en-US"/>
        </w:rPr>
      </w:pPr>
    </w:p>
    <w:p w:rsidR="00FB5024" w:rsidRPr="00023042" w:rsidRDefault="00FB5024" w:rsidP="00B803D8">
      <w:pPr>
        <w:rPr>
          <w:rFonts w:cs="Arial"/>
          <w:snapToGrid w:val="0"/>
          <w:color w:val="000000"/>
          <w:szCs w:val="24"/>
          <w:lang w:eastAsia="en-US"/>
        </w:rPr>
      </w:pPr>
      <w:r w:rsidRPr="00023042">
        <w:rPr>
          <w:rFonts w:cs="Arial"/>
          <w:snapToGrid w:val="0"/>
          <w:color w:val="000000"/>
          <w:szCs w:val="24"/>
          <w:lang w:eastAsia="en-US"/>
        </w:rPr>
        <w:t xml:space="preserve">Qualifications in </w:t>
      </w:r>
      <w:smartTag w:uri="urn:schemas-microsoft-com:office:smarttags" w:element="country-region">
        <w:smartTag w:uri="urn:schemas-microsoft-com:office:smarttags" w:element="place">
          <w:r w:rsidRPr="00023042">
            <w:rPr>
              <w:rFonts w:cs="Arial"/>
              <w:snapToGrid w:val="0"/>
              <w:color w:val="000000"/>
              <w:szCs w:val="24"/>
              <w:lang w:eastAsia="en-US"/>
            </w:rPr>
            <w:t>Scotland</w:t>
          </w:r>
        </w:smartTag>
      </w:smartTag>
      <w:r w:rsidRPr="00023042">
        <w:rPr>
          <w:rFonts w:cs="Arial"/>
          <w:snapToGrid w:val="0"/>
          <w:color w:val="000000"/>
          <w:szCs w:val="24"/>
          <w:lang w:eastAsia="en-US"/>
        </w:rPr>
        <w:t xml:space="preserve"> are regulated by the Scottish Qualification</w:t>
      </w:r>
      <w:r w:rsidR="00837469">
        <w:rPr>
          <w:rFonts w:cs="Arial"/>
          <w:snapToGrid w:val="0"/>
          <w:color w:val="000000"/>
          <w:szCs w:val="24"/>
          <w:lang w:eastAsia="en-US"/>
        </w:rPr>
        <w:t>s</w:t>
      </w:r>
      <w:r w:rsidRPr="00023042">
        <w:rPr>
          <w:rFonts w:cs="Arial"/>
          <w:snapToGrid w:val="0"/>
          <w:color w:val="000000"/>
          <w:szCs w:val="24"/>
          <w:lang w:eastAsia="en-US"/>
        </w:rPr>
        <w:t xml:space="preserve"> Authority (SQA). The four countries of the </w:t>
      </w:r>
      <w:smartTag w:uri="urn:schemas-microsoft-com:office:smarttags" w:element="country-region">
        <w:smartTag w:uri="urn:schemas-microsoft-com:office:smarttags" w:element="place">
          <w:r w:rsidRPr="00023042">
            <w:rPr>
              <w:rFonts w:cs="Arial"/>
              <w:snapToGrid w:val="0"/>
              <w:color w:val="000000"/>
              <w:szCs w:val="24"/>
              <w:lang w:eastAsia="en-US"/>
            </w:rPr>
            <w:t>United Kingdom</w:t>
          </w:r>
        </w:smartTag>
      </w:smartTag>
      <w:r w:rsidRPr="00023042">
        <w:rPr>
          <w:rFonts w:cs="Arial"/>
          <w:snapToGrid w:val="0"/>
          <w:color w:val="000000"/>
          <w:szCs w:val="24"/>
          <w:lang w:eastAsia="en-US"/>
        </w:rPr>
        <w:t xml:space="preserve"> recognise each other’s nationally accredited qualifications. Scottish qualifications, which meet the Standard, are:</w:t>
      </w:r>
    </w:p>
    <w:p w:rsidR="00FB5024" w:rsidRPr="00023042" w:rsidRDefault="00FB5024" w:rsidP="00B803D8">
      <w:pPr>
        <w:rPr>
          <w:rFonts w:cs="Arial"/>
          <w:snapToGrid w:val="0"/>
          <w:color w:val="000000"/>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402"/>
        <w:gridCol w:w="3118"/>
      </w:tblGrid>
      <w:tr w:rsidR="00FB5024" w:rsidRPr="00023042">
        <w:tc>
          <w:tcPr>
            <w:tcW w:w="2660" w:type="dxa"/>
          </w:tcPr>
          <w:p w:rsidR="00FB5024" w:rsidRPr="00023042" w:rsidRDefault="00FB5024" w:rsidP="00B803D8">
            <w:pPr>
              <w:rPr>
                <w:rFonts w:cs="Arial"/>
                <w:b/>
                <w:szCs w:val="24"/>
              </w:rPr>
            </w:pPr>
            <w:r w:rsidRPr="00023042">
              <w:rPr>
                <w:rFonts w:cs="Arial"/>
                <w:b/>
                <w:szCs w:val="24"/>
              </w:rPr>
              <w:t>Qualification Type</w:t>
            </w:r>
          </w:p>
        </w:tc>
        <w:tc>
          <w:tcPr>
            <w:tcW w:w="3402" w:type="dxa"/>
          </w:tcPr>
          <w:p w:rsidR="00FB5024" w:rsidRPr="00023042" w:rsidRDefault="00FB5024" w:rsidP="00B803D8">
            <w:pPr>
              <w:rPr>
                <w:rFonts w:cs="Arial"/>
                <w:b/>
                <w:szCs w:val="24"/>
              </w:rPr>
            </w:pPr>
            <w:r w:rsidRPr="00023042">
              <w:rPr>
                <w:rFonts w:cs="Arial"/>
                <w:b/>
                <w:szCs w:val="24"/>
              </w:rPr>
              <w:t>Literacy</w:t>
            </w:r>
          </w:p>
        </w:tc>
        <w:tc>
          <w:tcPr>
            <w:tcW w:w="3118" w:type="dxa"/>
          </w:tcPr>
          <w:p w:rsidR="00FB5024" w:rsidRPr="00023042" w:rsidRDefault="00FB5024" w:rsidP="00B803D8">
            <w:pPr>
              <w:rPr>
                <w:rFonts w:cs="Arial"/>
                <w:b/>
                <w:szCs w:val="24"/>
              </w:rPr>
            </w:pPr>
            <w:r w:rsidRPr="00023042">
              <w:rPr>
                <w:rFonts w:cs="Arial"/>
                <w:b/>
                <w:szCs w:val="24"/>
              </w:rPr>
              <w:t>Numeracy</w:t>
            </w:r>
          </w:p>
        </w:tc>
      </w:tr>
      <w:tr w:rsidR="00FB5024" w:rsidRPr="00023042">
        <w:tc>
          <w:tcPr>
            <w:tcW w:w="2660" w:type="dxa"/>
          </w:tcPr>
          <w:p w:rsidR="00FB5024" w:rsidRPr="00023042" w:rsidRDefault="00FB5024" w:rsidP="00B803D8">
            <w:pPr>
              <w:rPr>
                <w:rFonts w:cs="Arial"/>
                <w:b/>
                <w:szCs w:val="24"/>
              </w:rPr>
            </w:pPr>
          </w:p>
          <w:p w:rsidR="00FB5024" w:rsidRPr="00023042" w:rsidRDefault="00FB5024" w:rsidP="00B803D8">
            <w:pPr>
              <w:pStyle w:val="Heading5"/>
              <w:rPr>
                <w:rFonts w:cs="Arial"/>
                <w:sz w:val="24"/>
                <w:szCs w:val="24"/>
              </w:rPr>
            </w:pPr>
            <w:r w:rsidRPr="00023042">
              <w:rPr>
                <w:rFonts w:cs="Arial"/>
                <w:sz w:val="24"/>
                <w:szCs w:val="24"/>
              </w:rPr>
              <w:t>SEB</w:t>
            </w:r>
          </w:p>
        </w:tc>
        <w:tc>
          <w:tcPr>
            <w:tcW w:w="3402" w:type="dxa"/>
          </w:tcPr>
          <w:p w:rsidR="00FB5024" w:rsidRPr="00023042" w:rsidRDefault="00FB5024" w:rsidP="00B803D8">
            <w:pPr>
              <w:rPr>
                <w:rFonts w:cs="Arial"/>
                <w:szCs w:val="24"/>
              </w:rPr>
            </w:pPr>
          </w:p>
          <w:p w:rsidR="00FB5024" w:rsidRPr="00023042" w:rsidRDefault="00FB5024" w:rsidP="00B803D8">
            <w:pPr>
              <w:rPr>
                <w:rFonts w:cs="Arial"/>
                <w:szCs w:val="24"/>
              </w:rPr>
            </w:pPr>
            <w:r w:rsidRPr="00023042">
              <w:rPr>
                <w:rFonts w:cs="Arial"/>
                <w:szCs w:val="24"/>
              </w:rPr>
              <w:t>Until 1985, C or better on the ordinary grade of the Scottish Certificate of Education. In or after 1986, grade 3 or better on the standard grade of the Scottish Certificate of Education. Higher grade English; C or better in Certificate of sixth year studies English.</w:t>
            </w:r>
          </w:p>
        </w:tc>
        <w:tc>
          <w:tcPr>
            <w:tcW w:w="3118" w:type="dxa"/>
          </w:tcPr>
          <w:p w:rsidR="00FB5024" w:rsidRPr="00023042" w:rsidRDefault="00FB5024" w:rsidP="00B803D8">
            <w:pPr>
              <w:rPr>
                <w:rFonts w:cs="Arial"/>
                <w:szCs w:val="24"/>
              </w:rPr>
            </w:pPr>
          </w:p>
          <w:p w:rsidR="00FB5024" w:rsidRDefault="00FB5024" w:rsidP="00B803D8">
            <w:pPr>
              <w:rPr>
                <w:rFonts w:cs="Arial"/>
                <w:szCs w:val="24"/>
              </w:rPr>
            </w:pPr>
            <w:r w:rsidRPr="00023042">
              <w:rPr>
                <w:rFonts w:cs="Arial"/>
                <w:szCs w:val="24"/>
              </w:rPr>
              <w:t>Until 1985, C or better on the ordinary grade of the Scottish Certificate of Education. In or after 1986, grade 3 or better on the standard grade of the Scottish Certificate of Education. Higher grade mathematics: C or better in Certificate of Sixth year studies mathematics.</w:t>
            </w:r>
          </w:p>
          <w:p w:rsidR="00C06AC1" w:rsidRPr="00023042" w:rsidRDefault="00C06AC1" w:rsidP="00B803D8">
            <w:pPr>
              <w:rPr>
                <w:rFonts w:cs="Arial"/>
                <w:szCs w:val="24"/>
              </w:rPr>
            </w:pPr>
          </w:p>
        </w:tc>
      </w:tr>
    </w:tbl>
    <w:p w:rsidR="00FB5024" w:rsidRPr="00023042" w:rsidRDefault="00FB5024" w:rsidP="00B803D8">
      <w:pPr>
        <w:rPr>
          <w:rFonts w:cs="Arial"/>
          <w:szCs w:val="24"/>
        </w:rPr>
      </w:pPr>
    </w:p>
    <w:p w:rsidR="00326BB0" w:rsidRDefault="00326BB0" w:rsidP="00B803D8">
      <w:pPr>
        <w:rPr>
          <w:rFonts w:cs="Arial"/>
          <w:b/>
          <w:snapToGrid w:val="0"/>
          <w:color w:val="000000"/>
          <w:szCs w:val="24"/>
          <w:lang w:eastAsia="en-US"/>
        </w:rPr>
      </w:pPr>
    </w:p>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 xml:space="preserve">I have been told that I must meet Standard </w:t>
      </w:r>
      <w:r w:rsidR="00B803D8">
        <w:rPr>
          <w:rFonts w:cs="Arial"/>
          <w:b/>
          <w:snapToGrid w:val="0"/>
          <w:color w:val="000000"/>
          <w:szCs w:val="24"/>
          <w:lang w:eastAsia="en-US"/>
        </w:rPr>
        <w:t>11</w:t>
      </w:r>
      <w:r w:rsidRPr="00023042">
        <w:rPr>
          <w:rFonts w:cs="Arial"/>
          <w:b/>
          <w:snapToGrid w:val="0"/>
          <w:color w:val="000000"/>
          <w:szCs w:val="24"/>
          <w:lang w:eastAsia="en-US"/>
        </w:rPr>
        <w:t xml:space="preserve"> before being accepted for HLTA assessment. Why is this?</w:t>
      </w:r>
    </w:p>
    <w:p w:rsidR="00FB5024" w:rsidRPr="00023042" w:rsidRDefault="00FB5024" w:rsidP="00B803D8">
      <w:pPr>
        <w:rPr>
          <w:rFonts w:cs="Arial"/>
          <w:snapToGrid w:val="0"/>
          <w:color w:val="000000"/>
          <w:szCs w:val="24"/>
          <w:lang w:eastAsia="en-US"/>
        </w:rPr>
      </w:pPr>
    </w:p>
    <w:p w:rsidR="00FB5024" w:rsidRDefault="00FB5024" w:rsidP="00B803D8">
      <w:pPr>
        <w:rPr>
          <w:rFonts w:cs="Arial"/>
          <w:snapToGrid w:val="0"/>
          <w:color w:val="000000"/>
          <w:szCs w:val="24"/>
          <w:lang w:eastAsia="en-US"/>
        </w:rPr>
      </w:pPr>
      <w:r w:rsidRPr="00023042">
        <w:rPr>
          <w:rFonts w:cs="Arial"/>
          <w:snapToGrid w:val="0"/>
          <w:color w:val="000000"/>
          <w:szCs w:val="24"/>
          <w:lang w:eastAsia="en-US"/>
        </w:rPr>
        <w:t xml:space="preserve">The assessment-only route is for candidates who </w:t>
      </w:r>
      <w:r w:rsidR="004146F5">
        <w:rPr>
          <w:rFonts w:cs="Arial"/>
          <w:snapToGrid w:val="0"/>
          <w:color w:val="000000"/>
          <w:szCs w:val="24"/>
          <w:lang w:eastAsia="en-US"/>
        </w:rPr>
        <w:t xml:space="preserve">are considered to be ready for assessment against the HLTA standards and are therefore able to provide existing evidence of their ability to meet each standard, including Standard 11. </w:t>
      </w:r>
    </w:p>
    <w:p w:rsidR="00EB0B99" w:rsidRPr="00023042" w:rsidRDefault="00EB0B99" w:rsidP="00B803D8">
      <w:pPr>
        <w:rPr>
          <w:rFonts w:cs="Arial"/>
          <w:snapToGrid w:val="0"/>
          <w:color w:val="000000"/>
          <w:szCs w:val="24"/>
          <w:lang w:eastAsia="en-US"/>
        </w:rPr>
      </w:pPr>
    </w:p>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Will I need to produce my certificates?</w:t>
      </w:r>
    </w:p>
    <w:p w:rsidR="00FB5024" w:rsidRPr="00023042" w:rsidRDefault="00FB5024" w:rsidP="00B803D8">
      <w:pPr>
        <w:rPr>
          <w:rFonts w:cs="Arial"/>
          <w:b/>
          <w:snapToGrid w:val="0"/>
          <w:color w:val="000000"/>
          <w:szCs w:val="24"/>
          <w:lang w:eastAsia="en-US"/>
        </w:rPr>
      </w:pPr>
    </w:p>
    <w:p w:rsidR="00FB5024" w:rsidRPr="00023042" w:rsidRDefault="00FB5024" w:rsidP="00B803D8">
      <w:pPr>
        <w:rPr>
          <w:rFonts w:cs="Arial"/>
          <w:snapToGrid w:val="0"/>
          <w:color w:val="000000"/>
          <w:szCs w:val="24"/>
          <w:lang w:eastAsia="en-US"/>
        </w:rPr>
      </w:pPr>
      <w:r w:rsidRPr="00023042">
        <w:rPr>
          <w:rFonts w:cs="Arial"/>
          <w:snapToGrid w:val="0"/>
          <w:color w:val="000000"/>
          <w:szCs w:val="24"/>
          <w:lang w:eastAsia="en-US"/>
        </w:rPr>
        <w:t xml:space="preserve">The assessor will need to ensure that candidates have produced evidence that satisfies the requirements of Standard </w:t>
      </w:r>
      <w:r w:rsidR="00B803D8">
        <w:rPr>
          <w:rFonts w:cs="Arial"/>
          <w:snapToGrid w:val="0"/>
          <w:color w:val="000000"/>
          <w:szCs w:val="24"/>
          <w:lang w:eastAsia="en-US"/>
        </w:rPr>
        <w:t>11</w:t>
      </w:r>
      <w:r w:rsidRPr="00023042">
        <w:rPr>
          <w:rFonts w:cs="Arial"/>
          <w:snapToGrid w:val="0"/>
          <w:color w:val="000000"/>
          <w:szCs w:val="24"/>
          <w:lang w:eastAsia="en-US"/>
        </w:rPr>
        <w:t xml:space="preserve">. </w:t>
      </w:r>
      <w:r w:rsidR="00326BB0">
        <w:rPr>
          <w:rFonts w:cs="Arial"/>
          <w:snapToGrid w:val="0"/>
          <w:color w:val="000000"/>
          <w:szCs w:val="24"/>
          <w:lang w:eastAsia="en-US"/>
        </w:rPr>
        <w:t xml:space="preserve"> </w:t>
      </w:r>
    </w:p>
    <w:p w:rsidR="00FB5024" w:rsidRPr="00023042" w:rsidRDefault="00FB5024" w:rsidP="00B803D8">
      <w:pPr>
        <w:rPr>
          <w:rFonts w:cs="Arial"/>
          <w:snapToGrid w:val="0"/>
          <w:color w:val="000000"/>
          <w:szCs w:val="24"/>
          <w:lang w:eastAsia="en-US"/>
        </w:rPr>
      </w:pPr>
    </w:p>
    <w:p w:rsidR="00FB5024" w:rsidRPr="00023042" w:rsidRDefault="00FB5024" w:rsidP="00B803D8">
      <w:pPr>
        <w:rPr>
          <w:rFonts w:cs="Arial"/>
          <w:snapToGrid w:val="0"/>
          <w:color w:val="000000"/>
          <w:szCs w:val="24"/>
          <w:lang w:eastAsia="en-US"/>
        </w:rPr>
      </w:pPr>
      <w:r w:rsidRPr="00023042">
        <w:rPr>
          <w:rFonts w:cs="Arial"/>
          <w:snapToGrid w:val="0"/>
          <w:color w:val="000000"/>
          <w:szCs w:val="24"/>
          <w:lang w:eastAsia="en-US"/>
        </w:rPr>
        <w:t xml:space="preserve">Provisional result slips or letters are not acceptable as evidence as they are subject to change. You will need to show your </w:t>
      </w:r>
      <w:r w:rsidR="00326BB0">
        <w:rPr>
          <w:rFonts w:cs="Arial"/>
          <w:snapToGrid w:val="0"/>
          <w:color w:val="000000"/>
          <w:szCs w:val="24"/>
          <w:lang w:eastAsia="en-US"/>
        </w:rPr>
        <w:t>assessor</w:t>
      </w:r>
      <w:r w:rsidRPr="00023042">
        <w:rPr>
          <w:rFonts w:cs="Arial"/>
          <w:snapToGrid w:val="0"/>
          <w:color w:val="000000"/>
          <w:szCs w:val="24"/>
          <w:lang w:eastAsia="en-US"/>
        </w:rPr>
        <w:t xml:space="preserve"> your certificates or the confirmation of results from your awarding body.</w:t>
      </w:r>
    </w:p>
    <w:p w:rsidR="00FB5024" w:rsidRPr="00023042" w:rsidRDefault="00FB5024" w:rsidP="00B803D8">
      <w:pPr>
        <w:rPr>
          <w:rFonts w:cs="Arial"/>
          <w:snapToGrid w:val="0"/>
          <w:color w:val="000000"/>
          <w:szCs w:val="24"/>
          <w:lang w:eastAsia="en-US"/>
        </w:rPr>
      </w:pPr>
    </w:p>
    <w:p w:rsidR="00FB5024" w:rsidRPr="00023042" w:rsidRDefault="00FB5024" w:rsidP="00B803D8">
      <w:pPr>
        <w:pStyle w:val="Heading1"/>
        <w:rPr>
          <w:rFonts w:cs="Arial"/>
          <w:snapToGrid w:val="0"/>
          <w:szCs w:val="24"/>
          <w:lang w:eastAsia="en-US"/>
        </w:rPr>
      </w:pPr>
      <w:r w:rsidRPr="00023042">
        <w:rPr>
          <w:rFonts w:cs="Arial"/>
          <w:snapToGrid w:val="0"/>
          <w:szCs w:val="24"/>
          <w:lang w:eastAsia="en-US"/>
        </w:rPr>
        <w:t>I can’t find my certificates. What should I do?</w:t>
      </w:r>
    </w:p>
    <w:p w:rsidR="00FB5024" w:rsidRPr="00023042" w:rsidRDefault="00FB5024" w:rsidP="00B803D8">
      <w:pPr>
        <w:rPr>
          <w:rFonts w:cs="Arial"/>
          <w:b/>
          <w:snapToGrid w:val="0"/>
          <w:color w:val="000000"/>
          <w:szCs w:val="24"/>
          <w:lang w:eastAsia="en-US"/>
        </w:rPr>
      </w:pPr>
    </w:p>
    <w:p w:rsidR="00FB5024" w:rsidRPr="00023042" w:rsidRDefault="00FB5024" w:rsidP="00B803D8">
      <w:pPr>
        <w:rPr>
          <w:rFonts w:cs="Arial"/>
          <w:snapToGrid w:val="0"/>
          <w:color w:val="000000"/>
          <w:szCs w:val="24"/>
          <w:lang w:eastAsia="en-US"/>
        </w:rPr>
      </w:pPr>
      <w:r w:rsidRPr="00023042">
        <w:rPr>
          <w:rFonts w:cs="Arial"/>
          <w:snapToGrid w:val="0"/>
          <w:color w:val="000000"/>
          <w:szCs w:val="24"/>
          <w:lang w:eastAsia="en-US"/>
        </w:rPr>
        <w:t xml:space="preserve">Candidates who are unable to find their original certificates can apply to their awarding </w:t>
      </w:r>
      <w:r w:rsidR="00887CA4">
        <w:rPr>
          <w:rFonts w:cs="Arial"/>
          <w:snapToGrid w:val="0"/>
          <w:color w:val="000000"/>
          <w:szCs w:val="24"/>
          <w:lang w:eastAsia="en-US"/>
        </w:rPr>
        <w:t>organisation</w:t>
      </w:r>
      <w:r w:rsidRPr="00023042">
        <w:rPr>
          <w:rFonts w:cs="Arial"/>
          <w:snapToGrid w:val="0"/>
          <w:color w:val="000000"/>
          <w:szCs w:val="24"/>
          <w:lang w:eastAsia="en-US"/>
        </w:rPr>
        <w:t xml:space="preserve"> for replacement certificates or a confirmation of results letter. Awarding </w:t>
      </w:r>
      <w:r w:rsidR="00887CA4">
        <w:rPr>
          <w:rFonts w:cs="Arial"/>
          <w:snapToGrid w:val="0"/>
          <w:color w:val="000000"/>
          <w:szCs w:val="24"/>
          <w:lang w:eastAsia="en-US"/>
        </w:rPr>
        <w:t>organisations</w:t>
      </w:r>
      <w:r w:rsidRPr="00023042">
        <w:rPr>
          <w:rFonts w:cs="Arial"/>
          <w:snapToGrid w:val="0"/>
          <w:color w:val="000000"/>
          <w:szCs w:val="24"/>
          <w:lang w:eastAsia="en-US"/>
        </w:rPr>
        <w:t xml:space="preserve"> normally make a charge for this service. A list of awarding </w:t>
      </w:r>
      <w:r w:rsidR="00887CA4">
        <w:rPr>
          <w:rFonts w:cs="Arial"/>
          <w:snapToGrid w:val="0"/>
          <w:color w:val="000000"/>
          <w:szCs w:val="24"/>
          <w:lang w:eastAsia="en-US"/>
        </w:rPr>
        <w:t>organisations</w:t>
      </w:r>
      <w:r w:rsidRPr="00023042">
        <w:rPr>
          <w:rFonts w:cs="Arial"/>
          <w:snapToGrid w:val="0"/>
          <w:color w:val="000000"/>
          <w:szCs w:val="24"/>
          <w:lang w:eastAsia="en-US"/>
        </w:rPr>
        <w:t xml:space="preserve"> offering current qualifications, including </w:t>
      </w:r>
      <w:r w:rsidR="00CB5CA3">
        <w:rPr>
          <w:rFonts w:cs="Arial"/>
          <w:snapToGrid w:val="0"/>
          <w:color w:val="000000"/>
          <w:szCs w:val="24"/>
          <w:lang w:eastAsia="en-US"/>
        </w:rPr>
        <w:t xml:space="preserve">Essential </w:t>
      </w:r>
      <w:r w:rsidRPr="00023042">
        <w:rPr>
          <w:rFonts w:cs="Arial"/>
          <w:snapToGrid w:val="0"/>
          <w:color w:val="000000"/>
          <w:szCs w:val="24"/>
          <w:lang w:eastAsia="en-US"/>
        </w:rPr>
        <w:t>Skills</w:t>
      </w:r>
      <w:r w:rsidR="00CB5CA3">
        <w:rPr>
          <w:rFonts w:cs="Arial"/>
          <w:snapToGrid w:val="0"/>
          <w:color w:val="000000"/>
          <w:szCs w:val="24"/>
          <w:lang w:eastAsia="en-US"/>
        </w:rPr>
        <w:t xml:space="preserve"> Wales qualifications</w:t>
      </w:r>
      <w:r w:rsidRPr="00023042">
        <w:rPr>
          <w:rFonts w:cs="Arial"/>
          <w:snapToGrid w:val="0"/>
          <w:color w:val="000000"/>
          <w:szCs w:val="24"/>
          <w:lang w:eastAsia="en-US"/>
        </w:rPr>
        <w:t xml:space="preserve">, can be found at </w:t>
      </w:r>
      <w:r w:rsidR="00DD7474" w:rsidRPr="00DD7474">
        <w:rPr>
          <w:rFonts w:cs="Arial"/>
          <w:snapToGrid w:val="0"/>
          <w:color w:val="000000"/>
          <w:szCs w:val="24"/>
          <w:lang w:eastAsia="en-US"/>
        </w:rPr>
        <w:t>http://register.ofqual.gov.uk/</w:t>
      </w:r>
      <w:r w:rsidRPr="00023042">
        <w:rPr>
          <w:rFonts w:cs="Arial"/>
          <w:snapToGrid w:val="0"/>
          <w:color w:val="000000"/>
          <w:szCs w:val="24"/>
          <w:lang w:eastAsia="en-US"/>
        </w:rPr>
        <w:t xml:space="preserve">. This database includes links to the awarding </w:t>
      </w:r>
      <w:r w:rsidR="005052A4">
        <w:rPr>
          <w:rFonts w:cs="Arial"/>
          <w:snapToGrid w:val="0"/>
          <w:color w:val="000000"/>
          <w:szCs w:val="24"/>
          <w:lang w:eastAsia="en-US"/>
        </w:rPr>
        <w:t>organisations</w:t>
      </w:r>
      <w:r w:rsidRPr="00023042">
        <w:rPr>
          <w:rFonts w:cs="Arial"/>
          <w:snapToGrid w:val="0"/>
          <w:color w:val="000000"/>
          <w:szCs w:val="24"/>
          <w:lang w:eastAsia="en-US"/>
        </w:rPr>
        <w:t xml:space="preserve"> web site where you will find contact information for replacement certificates.</w:t>
      </w:r>
    </w:p>
    <w:p w:rsidR="00FB5024" w:rsidRPr="00023042" w:rsidRDefault="00FB5024" w:rsidP="00B803D8">
      <w:pPr>
        <w:rPr>
          <w:rFonts w:cs="Arial"/>
          <w:snapToGrid w:val="0"/>
          <w:color w:val="000000"/>
          <w:szCs w:val="24"/>
          <w:lang w:eastAsia="en-US"/>
        </w:rPr>
      </w:pPr>
    </w:p>
    <w:p w:rsidR="00FB5024" w:rsidRPr="00023042" w:rsidRDefault="00FB5024" w:rsidP="00B803D8">
      <w:pPr>
        <w:rPr>
          <w:rFonts w:cs="Arial"/>
          <w:snapToGrid w:val="0"/>
          <w:color w:val="000000"/>
          <w:szCs w:val="24"/>
          <w:lang w:eastAsia="en-US"/>
        </w:rPr>
      </w:pPr>
      <w:r w:rsidRPr="00023042">
        <w:rPr>
          <w:rFonts w:cs="Arial"/>
          <w:snapToGrid w:val="0"/>
          <w:color w:val="000000"/>
          <w:szCs w:val="24"/>
          <w:lang w:eastAsia="en-US"/>
        </w:rPr>
        <w:t xml:space="preserve">Current GCSE awarding </w:t>
      </w:r>
      <w:r w:rsidR="001C688A">
        <w:rPr>
          <w:rFonts w:cs="Arial"/>
          <w:snapToGrid w:val="0"/>
          <w:color w:val="000000"/>
          <w:szCs w:val="24"/>
          <w:lang w:eastAsia="en-US"/>
        </w:rPr>
        <w:t>organisations</w:t>
      </w:r>
      <w:r w:rsidRPr="00023042">
        <w:rPr>
          <w:rFonts w:cs="Arial"/>
          <w:snapToGrid w:val="0"/>
          <w:color w:val="000000"/>
          <w:szCs w:val="24"/>
          <w:lang w:eastAsia="en-US"/>
        </w:rPr>
        <w:t xml:space="preserve"> are listed in Annex A. If your lost certificates relate to O-levels or CSEs, please note that some older examination boards may be subsumed within the current GCSE awarding </w:t>
      </w:r>
      <w:r w:rsidR="00887CA4">
        <w:rPr>
          <w:rFonts w:cs="Arial"/>
          <w:snapToGrid w:val="0"/>
          <w:color w:val="000000"/>
          <w:szCs w:val="24"/>
          <w:lang w:eastAsia="en-US"/>
        </w:rPr>
        <w:t>organisation</w:t>
      </w:r>
      <w:r w:rsidRPr="00023042">
        <w:rPr>
          <w:rFonts w:cs="Arial"/>
          <w:snapToGrid w:val="0"/>
          <w:color w:val="000000"/>
          <w:szCs w:val="24"/>
          <w:lang w:eastAsia="en-US"/>
        </w:rPr>
        <w:t xml:space="preserve">. Annex </w:t>
      </w:r>
      <w:proofErr w:type="gramStart"/>
      <w:r w:rsidRPr="00023042">
        <w:rPr>
          <w:rFonts w:cs="Arial"/>
          <w:snapToGrid w:val="0"/>
          <w:color w:val="000000"/>
          <w:szCs w:val="24"/>
          <w:lang w:eastAsia="en-US"/>
        </w:rPr>
        <w:t>A</w:t>
      </w:r>
      <w:proofErr w:type="gramEnd"/>
      <w:r w:rsidRPr="00023042">
        <w:rPr>
          <w:rFonts w:cs="Arial"/>
          <w:snapToGrid w:val="0"/>
          <w:color w:val="000000"/>
          <w:szCs w:val="24"/>
          <w:lang w:eastAsia="en-US"/>
        </w:rPr>
        <w:t xml:space="preserve"> gives the website link to each awarding </w:t>
      </w:r>
      <w:r w:rsidR="00887CA4">
        <w:rPr>
          <w:rFonts w:cs="Arial"/>
          <w:snapToGrid w:val="0"/>
          <w:color w:val="000000"/>
          <w:szCs w:val="24"/>
          <w:lang w:eastAsia="en-US"/>
        </w:rPr>
        <w:t>organisation</w:t>
      </w:r>
      <w:r w:rsidR="00F07928">
        <w:rPr>
          <w:rFonts w:cs="Arial"/>
          <w:snapToGrid w:val="0"/>
          <w:color w:val="000000"/>
          <w:szCs w:val="24"/>
          <w:lang w:eastAsia="en-US"/>
        </w:rPr>
        <w:t>’</w:t>
      </w:r>
      <w:r w:rsidR="00887CA4">
        <w:rPr>
          <w:rFonts w:cs="Arial"/>
          <w:snapToGrid w:val="0"/>
          <w:color w:val="000000"/>
          <w:szCs w:val="24"/>
          <w:lang w:eastAsia="en-US"/>
        </w:rPr>
        <w:t>s</w:t>
      </w:r>
      <w:r w:rsidRPr="00023042">
        <w:rPr>
          <w:rFonts w:cs="Arial"/>
          <w:snapToGrid w:val="0"/>
          <w:color w:val="000000"/>
          <w:szCs w:val="24"/>
          <w:lang w:eastAsia="en-US"/>
        </w:rPr>
        <w:t xml:space="preserve"> procedure for obtaining replacement certificates, together with a list of former examination boards whose records they hold.</w:t>
      </w:r>
    </w:p>
    <w:p w:rsidR="00FB5024" w:rsidRPr="00023042" w:rsidRDefault="00FB5024" w:rsidP="00B803D8">
      <w:pPr>
        <w:rPr>
          <w:rFonts w:cs="Arial"/>
          <w:b/>
          <w:snapToGrid w:val="0"/>
          <w:color w:val="000000"/>
          <w:szCs w:val="24"/>
          <w:lang w:eastAsia="en-US"/>
        </w:rPr>
      </w:pPr>
    </w:p>
    <w:p w:rsidR="008E046E" w:rsidRDefault="008E046E" w:rsidP="00B803D8">
      <w:pPr>
        <w:rPr>
          <w:rFonts w:cs="Arial"/>
          <w:b/>
          <w:snapToGrid w:val="0"/>
          <w:color w:val="000000"/>
          <w:szCs w:val="24"/>
          <w:lang w:eastAsia="en-US"/>
        </w:rPr>
      </w:pPr>
    </w:p>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 xml:space="preserve">I was educated outside of the </w:t>
      </w:r>
      <w:smartTag w:uri="urn:schemas-microsoft-com:office:smarttags" w:element="place">
        <w:smartTag w:uri="urn:schemas-microsoft-com:office:smarttags" w:element="country-region">
          <w:r w:rsidRPr="00023042">
            <w:rPr>
              <w:rFonts w:cs="Arial"/>
              <w:b/>
              <w:snapToGrid w:val="0"/>
              <w:color w:val="000000"/>
              <w:szCs w:val="24"/>
              <w:lang w:eastAsia="en-US"/>
            </w:rPr>
            <w:t>UK</w:t>
          </w:r>
        </w:smartTag>
      </w:smartTag>
      <w:r w:rsidRPr="00023042">
        <w:rPr>
          <w:rFonts w:cs="Arial"/>
          <w:b/>
          <w:snapToGrid w:val="0"/>
          <w:color w:val="000000"/>
          <w:szCs w:val="24"/>
          <w:lang w:eastAsia="en-US"/>
        </w:rPr>
        <w:t>. Are my qualifications acceptable?</w:t>
      </w:r>
    </w:p>
    <w:p w:rsidR="00FB5024" w:rsidRDefault="00FB5024" w:rsidP="00B803D8">
      <w:pPr>
        <w:rPr>
          <w:rFonts w:cs="Arial"/>
          <w:b/>
          <w:snapToGrid w:val="0"/>
          <w:color w:val="000000"/>
          <w:szCs w:val="24"/>
          <w:lang w:eastAsia="en-US"/>
        </w:rPr>
      </w:pPr>
    </w:p>
    <w:p w:rsidR="00EB0B99" w:rsidRPr="00D0309C" w:rsidRDefault="00EB0B99" w:rsidP="00EB0B99">
      <w:pPr>
        <w:pStyle w:val="Headings"/>
        <w:spacing w:after="0" w:line="240" w:lineRule="auto"/>
        <w:rPr>
          <w:rStyle w:val="Normal1"/>
          <w:rFonts w:ascii="Arial" w:hAnsi="Arial"/>
          <w:noProof w:val="0"/>
          <w:color w:val="auto"/>
          <w:spacing w:val="0"/>
          <w:szCs w:val="24"/>
        </w:rPr>
      </w:pPr>
      <w:r w:rsidRPr="00D0309C">
        <w:rPr>
          <w:rStyle w:val="Normal1"/>
          <w:rFonts w:ascii="Arial" w:hAnsi="Arial"/>
          <w:noProof w:val="0"/>
          <w:color w:val="auto"/>
          <w:spacing w:val="0"/>
          <w:szCs w:val="24"/>
        </w:rPr>
        <w:t xml:space="preserve">Yes, provided you obtain a letter of comparability from </w:t>
      </w:r>
      <w:smartTag w:uri="urn:schemas-microsoft-com:office:smarttags" w:element="country-region">
        <w:smartTag w:uri="urn:schemas-microsoft-com:office:smarttags" w:element="place">
          <w:r w:rsidRPr="00D0309C">
            <w:rPr>
              <w:rStyle w:val="Normal1"/>
              <w:rFonts w:ascii="Arial" w:hAnsi="Arial"/>
              <w:noProof w:val="0"/>
              <w:color w:val="auto"/>
              <w:spacing w:val="0"/>
              <w:szCs w:val="24"/>
            </w:rPr>
            <w:t>UK</w:t>
          </w:r>
        </w:smartTag>
      </w:smartTag>
      <w:r w:rsidRPr="00D0309C">
        <w:rPr>
          <w:rStyle w:val="Normal1"/>
          <w:rFonts w:ascii="Arial" w:hAnsi="Arial"/>
          <w:noProof w:val="0"/>
          <w:color w:val="auto"/>
          <w:spacing w:val="0"/>
          <w:szCs w:val="24"/>
        </w:rPr>
        <w:t xml:space="preserve"> NARIC.</w:t>
      </w:r>
    </w:p>
    <w:p w:rsidR="00EB0B99" w:rsidRPr="00023042" w:rsidRDefault="00EB0B99" w:rsidP="00B803D8">
      <w:pPr>
        <w:rPr>
          <w:rFonts w:cs="Arial"/>
          <w:b/>
          <w:snapToGrid w:val="0"/>
          <w:color w:val="000000"/>
          <w:szCs w:val="24"/>
          <w:lang w:eastAsia="en-US"/>
        </w:rPr>
      </w:pPr>
    </w:p>
    <w:p w:rsidR="00FB5024" w:rsidRPr="00023042" w:rsidRDefault="00FB5024" w:rsidP="00B803D8">
      <w:pPr>
        <w:rPr>
          <w:rFonts w:cs="Arial"/>
          <w:snapToGrid w:val="0"/>
          <w:color w:val="000000"/>
          <w:szCs w:val="24"/>
          <w:lang w:eastAsia="en-US"/>
        </w:rPr>
      </w:pPr>
      <w:r w:rsidRPr="00023042">
        <w:rPr>
          <w:rFonts w:cs="Arial"/>
          <w:snapToGrid w:val="0"/>
          <w:color w:val="000000"/>
          <w:szCs w:val="24"/>
          <w:lang w:eastAsia="en-US"/>
        </w:rPr>
        <w:t xml:space="preserve">The National Recognition Information Centre for the </w:t>
      </w:r>
      <w:smartTag w:uri="urn:schemas-microsoft-com:office:smarttags" w:element="country-region">
        <w:r w:rsidRPr="00023042">
          <w:rPr>
            <w:rFonts w:cs="Arial"/>
            <w:snapToGrid w:val="0"/>
            <w:color w:val="000000"/>
            <w:szCs w:val="24"/>
            <w:lang w:eastAsia="en-US"/>
          </w:rPr>
          <w:t>United Kingdom</w:t>
        </w:r>
      </w:smartTag>
      <w:r w:rsidRPr="00023042">
        <w:rPr>
          <w:rFonts w:cs="Arial"/>
          <w:snapToGrid w:val="0"/>
          <w:color w:val="000000"/>
          <w:szCs w:val="24"/>
          <w:lang w:eastAsia="en-US"/>
        </w:rPr>
        <w:t xml:space="preserve"> (NARIC) </w:t>
      </w:r>
      <w:r w:rsidR="00C06AC1">
        <w:rPr>
          <w:rFonts w:cs="Arial"/>
          <w:snapToGrid w:val="0"/>
          <w:color w:val="000000"/>
          <w:szCs w:val="24"/>
          <w:lang w:eastAsia="en-US"/>
        </w:rPr>
        <w:t>(</w:t>
      </w:r>
      <w:hyperlink r:id="rId11" w:history="1">
        <w:r w:rsidR="00C06AC1" w:rsidRPr="00DA7CBB">
          <w:rPr>
            <w:rStyle w:val="Hyperlink"/>
            <w:rFonts w:cs="Arial"/>
            <w:snapToGrid w:val="0"/>
            <w:szCs w:val="24"/>
            <w:lang w:eastAsia="en-US"/>
          </w:rPr>
          <w:t>http://www.naric.org.uk/</w:t>
        </w:r>
      </w:hyperlink>
      <w:r w:rsidR="00C06AC1">
        <w:rPr>
          <w:rFonts w:cs="Arial"/>
          <w:snapToGrid w:val="0"/>
          <w:color w:val="000000"/>
          <w:szCs w:val="24"/>
          <w:lang w:eastAsia="en-US"/>
        </w:rPr>
        <w:t xml:space="preserve"> )</w:t>
      </w:r>
      <w:r w:rsidR="00C06AC1" w:rsidRPr="00C06AC1">
        <w:rPr>
          <w:rFonts w:cs="Arial"/>
          <w:snapToGrid w:val="0"/>
          <w:color w:val="000000"/>
          <w:szCs w:val="24"/>
          <w:lang w:eastAsia="en-US"/>
        </w:rPr>
        <w:t xml:space="preserve"> </w:t>
      </w:r>
      <w:r w:rsidRPr="00023042">
        <w:rPr>
          <w:rFonts w:cs="Arial"/>
          <w:snapToGrid w:val="0"/>
          <w:color w:val="000000"/>
          <w:szCs w:val="24"/>
          <w:lang w:eastAsia="en-US"/>
        </w:rPr>
        <w:t xml:space="preserve">provides a service for individuals seeking information on comparability between international and </w:t>
      </w:r>
      <w:smartTag w:uri="urn:schemas-microsoft-com:office:smarttags" w:element="place">
        <w:smartTag w:uri="urn:schemas-microsoft-com:office:smarttags" w:element="country-region">
          <w:r w:rsidRPr="00023042">
            <w:rPr>
              <w:rFonts w:cs="Arial"/>
              <w:snapToGrid w:val="0"/>
              <w:color w:val="000000"/>
              <w:szCs w:val="24"/>
              <w:lang w:eastAsia="en-US"/>
            </w:rPr>
            <w:t>UK</w:t>
          </w:r>
        </w:smartTag>
      </w:smartTag>
      <w:r w:rsidRPr="00023042">
        <w:rPr>
          <w:rFonts w:cs="Arial"/>
          <w:snapToGrid w:val="0"/>
          <w:color w:val="000000"/>
          <w:szCs w:val="24"/>
          <w:lang w:eastAsia="en-US"/>
        </w:rPr>
        <w:t xml:space="preserve"> academic qualifications. </w:t>
      </w:r>
      <w:smartTag w:uri="urn:schemas-microsoft-com:office:smarttags" w:element="country-region">
        <w:smartTag w:uri="urn:schemas-microsoft-com:office:smarttags" w:element="place">
          <w:r w:rsidRPr="00023042">
            <w:rPr>
              <w:rFonts w:cs="Arial"/>
              <w:snapToGrid w:val="0"/>
              <w:color w:val="000000"/>
              <w:szCs w:val="24"/>
              <w:lang w:eastAsia="en-US"/>
            </w:rPr>
            <w:t>UK</w:t>
          </w:r>
        </w:smartTag>
      </w:smartTag>
      <w:r w:rsidRPr="00023042">
        <w:rPr>
          <w:rFonts w:cs="Arial"/>
          <w:snapToGrid w:val="0"/>
          <w:color w:val="000000"/>
          <w:szCs w:val="24"/>
          <w:lang w:eastAsia="en-US"/>
        </w:rPr>
        <w:t xml:space="preserve"> NARIC is only able to assess overseas awards, which constitute national standards in the country of origin. A letter of comparability from </w:t>
      </w:r>
      <w:smartTag w:uri="urn:schemas-microsoft-com:office:smarttags" w:element="country-region">
        <w:smartTag w:uri="urn:schemas-microsoft-com:office:smarttags" w:element="place">
          <w:r w:rsidRPr="00023042">
            <w:rPr>
              <w:rFonts w:cs="Arial"/>
              <w:snapToGrid w:val="0"/>
              <w:color w:val="000000"/>
              <w:szCs w:val="24"/>
              <w:lang w:eastAsia="en-US"/>
            </w:rPr>
            <w:t>UK</w:t>
          </w:r>
        </w:smartTag>
      </w:smartTag>
      <w:r w:rsidRPr="00023042">
        <w:rPr>
          <w:rFonts w:cs="Arial"/>
          <w:snapToGrid w:val="0"/>
          <w:color w:val="000000"/>
          <w:szCs w:val="24"/>
          <w:lang w:eastAsia="en-US"/>
        </w:rPr>
        <w:t xml:space="preserve"> NARIC is acceptable evidence for</w:t>
      </w:r>
      <w:r w:rsidR="00340AEE">
        <w:rPr>
          <w:rFonts w:cs="Arial"/>
          <w:snapToGrid w:val="0"/>
          <w:color w:val="000000"/>
          <w:szCs w:val="24"/>
          <w:lang w:eastAsia="en-US"/>
        </w:rPr>
        <w:t xml:space="preserve"> meeting</w:t>
      </w:r>
      <w:r w:rsidRPr="00023042">
        <w:rPr>
          <w:rFonts w:cs="Arial"/>
          <w:snapToGrid w:val="0"/>
          <w:color w:val="000000"/>
          <w:szCs w:val="24"/>
          <w:lang w:eastAsia="en-US"/>
        </w:rPr>
        <w:t xml:space="preserve"> </w:t>
      </w:r>
      <w:r w:rsidR="00340AEE">
        <w:rPr>
          <w:rFonts w:cs="Arial"/>
          <w:snapToGrid w:val="0"/>
          <w:color w:val="000000"/>
          <w:szCs w:val="24"/>
          <w:lang w:eastAsia="en-US"/>
        </w:rPr>
        <w:t xml:space="preserve">Standard </w:t>
      </w:r>
      <w:r w:rsidR="00B803D8">
        <w:rPr>
          <w:rFonts w:cs="Arial"/>
          <w:snapToGrid w:val="0"/>
          <w:color w:val="000000"/>
          <w:szCs w:val="24"/>
          <w:lang w:eastAsia="en-US"/>
        </w:rPr>
        <w:t>11</w:t>
      </w:r>
      <w:r w:rsidRPr="00023042">
        <w:rPr>
          <w:rFonts w:cs="Arial"/>
          <w:snapToGrid w:val="0"/>
          <w:color w:val="000000"/>
          <w:szCs w:val="24"/>
          <w:lang w:eastAsia="en-US"/>
        </w:rPr>
        <w:t xml:space="preserve">. Alternatively, if you have achieved qualifications outside of the </w:t>
      </w:r>
      <w:smartTag w:uri="urn:schemas-microsoft-com:office:smarttags" w:element="country-region">
        <w:smartTag w:uri="urn:schemas-microsoft-com:office:smarttags" w:element="place">
          <w:r w:rsidRPr="00023042">
            <w:rPr>
              <w:rFonts w:cs="Arial"/>
              <w:snapToGrid w:val="0"/>
              <w:color w:val="000000"/>
              <w:szCs w:val="24"/>
              <w:lang w:eastAsia="en-US"/>
            </w:rPr>
            <w:t>UK</w:t>
          </w:r>
        </w:smartTag>
      </w:smartTag>
      <w:r w:rsidRPr="00023042">
        <w:rPr>
          <w:rFonts w:cs="Arial"/>
          <w:snapToGrid w:val="0"/>
          <w:color w:val="000000"/>
          <w:szCs w:val="24"/>
          <w:lang w:eastAsia="en-US"/>
        </w:rPr>
        <w:t xml:space="preserve"> which you feel have covered the level 2 literacy and numeracy requirements, you may wish to take the on-line Basic Skills practice tests. These can be found at </w:t>
      </w:r>
      <w:hyperlink r:id="rId12" w:history="1">
        <w:r w:rsidR="00C06AC1" w:rsidRPr="00DA7CBB">
          <w:rPr>
            <w:rStyle w:val="Hyperlink"/>
            <w:rFonts w:cs="Arial"/>
            <w:snapToGrid w:val="0"/>
            <w:szCs w:val="24"/>
            <w:lang w:eastAsia="en-US"/>
          </w:rPr>
          <w:t>http://www.move-on.org.uk</w:t>
        </w:r>
      </w:hyperlink>
      <w:r w:rsidR="00C06AC1">
        <w:rPr>
          <w:rFonts w:cs="Arial"/>
          <w:snapToGrid w:val="0"/>
          <w:color w:val="0000FF"/>
          <w:szCs w:val="24"/>
          <w:lang w:eastAsia="en-US"/>
        </w:rPr>
        <w:t xml:space="preserve"> </w:t>
      </w:r>
      <w:r w:rsidRPr="00023042">
        <w:rPr>
          <w:rFonts w:cs="Arial"/>
          <w:snapToGrid w:val="0"/>
          <w:color w:val="000000"/>
          <w:szCs w:val="24"/>
          <w:lang w:eastAsia="en-US"/>
        </w:rPr>
        <w:t>. After trying the practice tests, you may decide that you are ready to take the tests without following a course of learning in preparation.</w:t>
      </w:r>
    </w:p>
    <w:p w:rsidR="00FB5024" w:rsidRPr="00023042" w:rsidRDefault="00FB5024" w:rsidP="00B803D8">
      <w:pPr>
        <w:rPr>
          <w:rFonts w:cs="Arial"/>
          <w:snapToGrid w:val="0"/>
          <w:color w:val="000000"/>
          <w:szCs w:val="24"/>
          <w:lang w:eastAsia="en-US"/>
        </w:rPr>
      </w:pPr>
    </w:p>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 xml:space="preserve">I have a </w:t>
      </w:r>
      <w:smartTag w:uri="urn:schemas-microsoft-com:office:smarttags" w:element="country-region">
        <w:smartTag w:uri="urn:schemas-microsoft-com:office:smarttags" w:element="place">
          <w:r w:rsidRPr="00023042">
            <w:rPr>
              <w:rFonts w:cs="Arial"/>
              <w:b/>
              <w:snapToGrid w:val="0"/>
              <w:color w:val="000000"/>
              <w:szCs w:val="24"/>
              <w:lang w:eastAsia="en-US"/>
            </w:rPr>
            <w:t>UK</w:t>
          </w:r>
        </w:smartTag>
      </w:smartTag>
      <w:r w:rsidRPr="00023042">
        <w:rPr>
          <w:rFonts w:cs="Arial"/>
          <w:b/>
          <w:snapToGrid w:val="0"/>
          <w:color w:val="000000"/>
          <w:szCs w:val="24"/>
          <w:lang w:eastAsia="en-US"/>
        </w:rPr>
        <w:t xml:space="preserve"> qualification which is not listed, but I’ve been told </w:t>
      </w:r>
      <w:r w:rsidR="00340AEE">
        <w:rPr>
          <w:rFonts w:cs="Arial"/>
          <w:b/>
          <w:snapToGrid w:val="0"/>
          <w:color w:val="000000"/>
          <w:szCs w:val="24"/>
          <w:lang w:eastAsia="en-US"/>
        </w:rPr>
        <w:t xml:space="preserve">it </w:t>
      </w:r>
      <w:r w:rsidRPr="00023042">
        <w:rPr>
          <w:rFonts w:cs="Arial"/>
          <w:b/>
          <w:snapToGrid w:val="0"/>
          <w:color w:val="000000"/>
          <w:szCs w:val="24"/>
          <w:lang w:eastAsia="en-US"/>
        </w:rPr>
        <w:t>is equivalent to level 2. Why is this not acceptable?</w:t>
      </w:r>
    </w:p>
    <w:p w:rsidR="00FB5024" w:rsidRPr="00023042" w:rsidRDefault="00FB5024" w:rsidP="00B803D8">
      <w:pPr>
        <w:rPr>
          <w:rFonts w:cs="Arial"/>
          <w:b/>
          <w:snapToGrid w:val="0"/>
          <w:color w:val="000000"/>
          <w:szCs w:val="24"/>
          <w:lang w:eastAsia="en-US"/>
        </w:rPr>
      </w:pPr>
    </w:p>
    <w:p w:rsidR="00FB5024" w:rsidRPr="00023042" w:rsidRDefault="00FB5024" w:rsidP="00B803D8">
      <w:pPr>
        <w:rPr>
          <w:rFonts w:cs="Arial"/>
          <w:snapToGrid w:val="0"/>
          <w:color w:val="000000"/>
          <w:szCs w:val="24"/>
          <w:lang w:eastAsia="en-US"/>
        </w:rPr>
      </w:pPr>
      <w:r w:rsidRPr="00023042">
        <w:rPr>
          <w:rFonts w:cs="Arial"/>
          <w:snapToGrid w:val="0"/>
          <w:color w:val="000000"/>
          <w:szCs w:val="24"/>
          <w:lang w:eastAsia="en-US"/>
        </w:rPr>
        <w:t xml:space="preserve">Qualifications that are accredited </w:t>
      </w:r>
      <w:r w:rsidR="00CB5CA3">
        <w:rPr>
          <w:rFonts w:cs="Arial"/>
          <w:snapToGrid w:val="0"/>
          <w:color w:val="000000"/>
          <w:szCs w:val="24"/>
          <w:lang w:eastAsia="en-US"/>
        </w:rPr>
        <w:t>to</w:t>
      </w:r>
      <w:r w:rsidR="00CB5CA3" w:rsidRPr="00023042">
        <w:rPr>
          <w:rFonts w:cs="Arial"/>
          <w:snapToGrid w:val="0"/>
          <w:color w:val="000000"/>
          <w:szCs w:val="24"/>
          <w:lang w:eastAsia="en-US"/>
        </w:rPr>
        <w:t xml:space="preserve"> </w:t>
      </w:r>
      <w:r w:rsidRPr="00023042">
        <w:rPr>
          <w:rFonts w:cs="Arial"/>
          <w:snapToGrid w:val="0"/>
          <w:color w:val="000000"/>
          <w:szCs w:val="24"/>
          <w:lang w:eastAsia="en-US"/>
        </w:rPr>
        <w:t xml:space="preserve">the National Qualifications Framework </w:t>
      </w:r>
      <w:r w:rsidR="00CB5CA3">
        <w:rPr>
          <w:rFonts w:cs="Arial"/>
          <w:snapToGrid w:val="0"/>
          <w:color w:val="000000"/>
          <w:szCs w:val="24"/>
          <w:lang w:eastAsia="en-US"/>
        </w:rPr>
        <w:t xml:space="preserve">or Qualifications and Credit Framework </w:t>
      </w:r>
      <w:r w:rsidRPr="00023042">
        <w:rPr>
          <w:rFonts w:cs="Arial"/>
          <w:snapToGrid w:val="0"/>
          <w:color w:val="000000"/>
          <w:szCs w:val="24"/>
          <w:lang w:eastAsia="en-US"/>
        </w:rPr>
        <w:t>meet the national standards for literacy and numeracy</w:t>
      </w:r>
      <w:r w:rsidR="00CB5CA3">
        <w:rPr>
          <w:rFonts w:cs="Arial"/>
          <w:snapToGrid w:val="0"/>
          <w:color w:val="000000"/>
          <w:szCs w:val="24"/>
          <w:lang w:eastAsia="en-US"/>
        </w:rPr>
        <w:t xml:space="preserve">, </w:t>
      </w:r>
      <w:r w:rsidRPr="00023042">
        <w:rPr>
          <w:rFonts w:cs="Arial"/>
          <w:snapToGrid w:val="0"/>
          <w:color w:val="000000"/>
          <w:szCs w:val="24"/>
          <w:lang w:eastAsia="en-US"/>
        </w:rPr>
        <w:t xml:space="preserve">provide secure and consistent outcomes and offer candidates national recognition of their achievement and opportunities for progression. Many other qualifications and training may cover some, </w:t>
      </w:r>
      <w:r w:rsidR="00340AEE">
        <w:rPr>
          <w:rFonts w:cs="Arial"/>
          <w:snapToGrid w:val="0"/>
          <w:color w:val="000000"/>
          <w:szCs w:val="24"/>
          <w:lang w:eastAsia="en-US"/>
        </w:rPr>
        <w:t>but not</w:t>
      </w:r>
      <w:r w:rsidRPr="00023042">
        <w:rPr>
          <w:rFonts w:cs="Arial"/>
          <w:snapToGrid w:val="0"/>
          <w:color w:val="000000"/>
          <w:szCs w:val="24"/>
          <w:lang w:eastAsia="en-US"/>
        </w:rPr>
        <w:t xml:space="preserve"> all, of the knowledge requirements</w:t>
      </w:r>
      <w:r w:rsidR="00340AEE">
        <w:rPr>
          <w:rFonts w:cs="Arial"/>
          <w:snapToGrid w:val="0"/>
          <w:color w:val="000000"/>
          <w:szCs w:val="24"/>
          <w:lang w:eastAsia="en-US"/>
        </w:rPr>
        <w:t>.</w:t>
      </w:r>
      <w:r w:rsidR="00C06AC1">
        <w:rPr>
          <w:rFonts w:cs="Arial"/>
          <w:snapToGrid w:val="0"/>
          <w:color w:val="000000"/>
          <w:szCs w:val="24"/>
          <w:lang w:eastAsia="en-US"/>
        </w:rPr>
        <w:t xml:space="preserve"> </w:t>
      </w:r>
      <w:r w:rsidR="00340AEE">
        <w:rPr>
          <w:rFonts w:cs="Arial"/>
          <w:snapToGrid w:val="0"/>
          <w:color w:val="000000"/>
          <w:szCs w:val="24"/>
          <w:lang w:eastAsia="en-US"/>
        </w:rPr>
        <w:t>W</w:t>
      </w:r>
      <w:r w:rsidRPr="00023042">
        <w:rPr>
          <w:rFonts w:cs="Arial"/>
          <w:snapToGrid w:val="0"/>
          <w:color w:val="000000"/>
          <w:szCs w:val="24"/>
          <w:lang w:eastAsia="en-US"/>
        </w:rPr>
        <w:t xml:space="preserve">here candidates feel that they have achieved the requisite level, they can elect to take the tests only, without following an additional programme of learning. Practice tests can be found at </w:t>
      </w:r>
      <w:hyperlink r:id="rId13" w:history="1">
        <w:r w:rsidR="00C06AC1" w:rsidRPr="00DA7CBB">
          <w:rPr>
            <w:rStyle w:val="Hyperlink"/>
            <w:rFonts w:cs="Arial"/>
            <w:snapToGrid w:val="0"/>
            <w:szCs w:val="24"/>
            <w:lang w:eastAsia="en-US"/>
          </w:rPr>
          <w:t>http://www.move-on.org.uk</w:t>
        </w:r>
      </w:hyperlink>
      <w:r w:rsidR="00C06AC1">
        <w:rPr>
          <w:rFonts w:cs="Arial"/>
          <w:snapToGrid w:val="0"/>
          <w:color w:val="0000FF"/>
          <w:szCs w:val="24"/>
          <w:lang w:eastAsia="en-US"/>
        </w:rPr>
        <w:t xml:space="preserve"> </w:t>
      </w:r>
      <w:r w:rsidRPr="00023042">
        <w:rPr>
          <w:rFonts w:cs="Arial"/>
          <w:snapToGrid w:val="0"/>
          <w:color w:val="000000"/>
          <w:szCs w:val="24"/>
          <w:lang w:eastAsia="en-US"/>
        </w:rPr>
        <w:t>to help you decide whether you are ready to take the tests.</w:t>
      </w:r>
    </w:p>
    <w:p w:rsidR="00FB5024" w:rsidRPr="00023042" w:rsidRDefault="00FB5024" w:rsidP="00B803D8">
      <w:pPr>
        <w:rPr>
          <w:rFonts w:cs="Arial"/>
          <w:snapToGrid w:val="0"/>
          <w:color w:val="000000"/>
          <w:szCs w:val="24"/>
          <w:lang w:eastAsia="en-US"/>
        </w:rPr>
      </w:pPr>
    </w:p>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I have an accredited qualification related to literacy (or numeracy) but it’s not on the list. Why not?</w:t>
      </w:r>
    </w:p>
    <w:p w:rsidR="00FB5024" w:rsidRPr="00023042" w:rsidRDefault="00FB5024" w:rsidP="00B803D8">
      <w:pPr>
        <w:rPr>
          <w:rFonts w:cs="Arial"/>
          <w:b/>
          <w:snapToGrid w:val="0"/>
          <w:color w:val="000000"/>
          <w:szCs w:val="24"/>
          <w:lang w:eastAsia="en-US"/>
        </w:rPr>
      </w:pPr>
    </w:p>
    <w:p w:rsidR="00FB5024" w:rsidRPr="00023042" w:rsidRDefault="00FB5024" w:rsidP="00B803D8">
      <w:pPr>
        <w:rPr>
          <w:rFonts w:cs="Arial"/>
          <w:snapToGrid w:val="0"/>
          <w:color w:val="000000"/>
          <w:szCs w:val="24"/>
          <w:lang w:eastAsia="en-US"/>
        </w:rPr>
      </w:pPr>
      <w:r w:rsidRPr="00023042">
        <w:rPr>
          <w:rFonts w:cs="Arial"/>
          <w:snapToGrid w:val="0"/>
          <w:color w:val="000000"/>
          <w:szCs w:val="24"/>
          <w:lang w:eastAsia="en-US"/>
        </w:rPr>
        <w:t>There are many qualifications which have relevance to literacy and/or numeracy. However the focus of assessment for these qualifications is not on the candidate’s literacy or numerical skills but on other areas such as their ability to support learning. Other qualifications – for example, accountancy or business studies – may require some demonstration of candidates’ literacy or numerical skills but the full range of the national standards for literacy and numeracy are not assessed. Moreover, a weaker performance in literacy or numeracy could be offset by a stronger performance elsewhere, so that a candidate who does not meet the literacy and numeracy standards could still achieve these qualifications.</w:t>
      </w:r>
    </w:p>
    <w:p w:rsidR="00FB5024" w:rsidRPr="00023042" w:rsidRDefault="00FB5024" w:rsidP="00B803D8">
      <w:pPr>
        <w:rPr>
          <w:rFonts w:cs="Arial"/>
          <w:snapToGrid w:val="0"/>
          <w:color w:val="000000"/>
          <w:szCs w:val="24"/>
          <w:lang w:eastAsia="en-US"/>
        </w:rPr>
      </w:pPr>
    </w:p>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 xml:space="preserve">I have completed an Access programme for entry to initial teacher training (ITT). Why is this not acceptable evidence for Standard </w:t>
      </w:r>
      <w:r w:rsidR="00B803D8">
        <w:rPr>
          <w:rFonts w:cs="Arial"/>
          <w:b/>
          <w:snapToGrid w:val="0"/>
          <w:color w:val="000000"/>
          <w:szCs w:val="24"/>
          <w:lang w:eastAsia="en-US"/>
        </w:rPr>
        <w:t>11</w:t>
      </w:r>
      <w:r w:rsidRPr="00023042">
        <w:rPr>
          <w:rFonts w:cs="Arial"/>
          <w:b/>
          <w:snapToGrid w:val="0"/>
          <w:color w:val="000000"/>
          <w:szCs w:val="24"/>
          <w:lang w:eastAsia="en-US"/>
        </w:rPr>
        <w:t>?</w:t>
      </w:r>
    </w:p>
    <w:p w:rsidR="00FB5024" w:rsidRPr="00023042" w:rsidRDefault="00FB5024" w:rsidP="00B803D8">
      <w:pPr>
        <w:rPr>
          <w:rFonts w:cs="Arial"/>
          <w:b/>
          <w:snapToGrid w:val="0"/>
          <w:color w:val="000000"/>
          <w:szCs w:val="24"/>
          <w:lang w:eastAsia="en-US"/>
        </w:rPr>
      </w:pPr>
    </w:p>
    <w:p w:rsidR="00FB5024" w:rsidRPr="00023042" w:rsidRDefault="00FB5024" w:rsidP="00B803D8">
      <w:pPr>
        <w:rPr>
          <w:rFonts w:cs="Arial"/>
          <w:snapToGrid w:val="0"/>
          <w:color w:val="000000"/>
          <w:szCs w:val="24"/>
          <w:lang w:eastAsia="en-US"/>
        </w:rPr>
      </w:pPr>
      <w:r w:rsidRPr="00023042">
        <w:rPr>
          <w:rFonts w:cs="Arial"/>
          <w:snapToGrid w:val="0"/>
          <w:color w:val="000000"/>
          <w:szCs w:val="24"/>
          <w:lang w:eastAsia="en-US"/>
        </w:rPr>
        <w:t xml:space="preserve">The entry requirements for </w:t>
      </w:r>
      <w:r w:rsidR="00F54F2F">
        <w:rPr>
          <w:rFonts w:cs="Arial"/>
          <w:snapToGrid w:val="0"/>
          <w:color w:val="000000"/>
          <w:szCs w:val="24"/>
          <w:lang w:eastAsia="en-US"/>
        </w:rPr>
        <w:t>I</w:t>
      </w:r>
      <w:r w:rsidRPr="00023042">
        <w:rPr>
          <w:rFonts w:cs="Arial"/>
          <w:snapToGrid w:val="0"/>
          <w:color w:val="000000"/>
          <w:szCs w:val="24"/>
          <w:lang w:eastAsia="en-US"/>
        </w:rPr>
        <w:t xml:space="preserve">nitial </w:t>
      </w:r>
      <w:r w:rsidR="00F54F2F">
        <w:rPr>
          <w:rFonts w:cs="Arial"/>
          <w:snapToGrid w:val="0"/>
          <w:color w:val="000000"/>
          <w:szCs w:val="24"/>
          <w:lang w:eastAsia="en-US"/>
        </w:rPr>
        <w:t>T</w:t>
      </w:r>
      <w:r w:rsidRPr="00023042">
        <w:rPr>
          <w:rFonts w:cs="Arial"/>
          <w:snapToGrid w:val="0"/>
          <w:color w:val="000000"/>
          <w:szCs w:val="24"/>
          <w:lang w:eastAsia="en-US"/>
        </w:rPr>
        <w:t xml:space="preserve">eacher </w:t>
      </w:r>
      <w:r w:rsidR="00F54F2F">
        <w:rPr>
          <w:rFonts w:cs="Arial"/>
          <w:snapToGrid w:val="0"/>
          <w:color w:val="000000"/>
          <w:szCs w:val="24"/>
          <w:lang w:eastAsia="en-US"/>
        </w:rPr>
        <w:t>T</w:t>
      </w:r>
      <w:r w:rsidRPr="00023042">
        <w:rPr>
          <w:rFonts w:cs="Arial"/>
          <w:snapToGrid w:val="0"/>
          <w:color w:val="000000"/>
          <w:szCs w:val="24"/>
          <w:lang w:eastAsia="en-US"/>
        </w:rPr>
        <w:t>raining (ITT) require candidates to have a level of understanding equivalent to GCSE grade C or above in English or Welsh and Mathematics. In order to widen participation and offer routes into ITT for those who have not achieved national qualifications in these subjects, providers may, at their discretion, accept candidates who have completed appropriate Access courses; have achieved qualifications not accredited but seen as equivalent to level 2 of the NQF</w:t>
      </w:r>
      <w:r w:rsidR="00CB5CA3">
        <w:rPr>
          <w:rFonts w:cs="Arial"/>
          <w:snapToGrid w:val="0"/>
          <w:color w:val="000000"/>
          <w:szCs w:val="24"/>
          <w:lang w:eastAsia="en-US"/>
        </w:rPr>
        <w:t xml:space="preserve"> or QCF</w:t>
      </w:r>
      <w:r w:rsidRPr="00023042">
        <w:rPr>
          <w:rFonts w:cs="Arial"/>
          <w:snapToGrid w:val="0"/>
          <w:color w:val="000000"/>
          <w:szCs w:val="24"/>
          <w:lang w:eastAsia="en-US"/>
        </w:rPr>
        <w:t>; or who have passed provider-devised equivalency tests. However, these alternative entry requirements for ITT are not part of the N</w:t>
      </w:r>
      <w:r w:rsidR="00CB5CA3">
        <w:rPr>
          <w:rFonts w:cs="Arial"/>
          <w:snapToGrid w:val="0"/>
          <w:color w:val="000000"/>
          <w:szCs w:val="24"/>
          <w:lang w:eastAsia="en-US"/>
        </w:rPr>
        <w:t>QF or QCF</w:t>
      </w:r>
      <w:r w:rsidRPr="00023042">
        <w:rPr>
          <w:rFonts w:cs="Arial"/>
          <w:snapToGrid w:val="0"/>
          <w:color w:val="000000"/>
          <w:szCs w:val="24"/>
          <w:lang w:eastAsia="en-US"/>
        </w:rPr>
        <w:t xml:space="preserve"> and so are not acceptable to meet Standard </w:t>
      </w:r>
      <w:r w:rsidR="00B803D8">
        <w:rPr>
          <w:rFonts w:cs="Arial"/>
          <w:snapToGrid w:val="0"/>
          <w:color w:val="000000"/>
          <w:szCs w:val="24"/>
          <w:lang w:eastAsia="en-US"/>
        </w:rPr>
        <w:t>11</w:t>
      </w:r>
      <w:r w:rsidRPr="00023042">
        <w:rPr>
          <w:rFonts w:cs="Arial"/>
          <w:snapToGrid w:val="0"/>
          <w:color w:val="000000"/>
          <w:szCs w:val="24"/>
          <w:lang w:eastAsia="en-US"/>
        </w:rPr>
        <w:t>.</w:t>
      </w:r>
    </w:p>
    <w:p w:rsidR="00FB5024" w:rsidRPr="00023042" w:rsidRDefault="00FB5024" w:rsidP="00B803D8">
      <w:pPr>
        <w:rPr>
          <w:rFonts w:cs="Arial"/>
          <w:snapToGrid w:val="0"/>
          <w:color w:val="000000"/>
          <w:szCs w:val="24"/>
          <w:lang w:eastAsia="en-US"/>
        </w:rPr>
      </w:pPr>
    </w:p>
    <w:p w:rsidR="00FB5024" w:rsidRPr="00023042" w:rsidRDefault="00FB5024" w:rsidP="00B803D8">
      <w:pPr>
        <w:rPr>
          <w:rFonts w:cs="Arial"/>
          <w:snapToGrid w:val="0"/>
          <w:color w:val="000000"/>
          <w:szCs w:val="24"/>
          <w:lang w:eastAsia="en-US"/>
        </w:rPr>
      </w:pPr>
      <w:r w:rsidRPr="00023042">
        <w:rPr>
          <w:rFonts w:cs="Arial"/>
          <w:snapToGrid w:val="0"/>
          <w:color w:val="000000"/>
          <w:szCs w:val="24"/>
          <w:lang w:eastAsia="en-US"/>
        </w:rPr>
        <w:t>The exit Standards for Qualified Teacher Status (QTS) ensures that the standard of successful candidates is consistent and secure on completing training. These Standards include the requirement to pass the National Skills tests in Maths, English and ICT, which are based on the professional practice of teachers. The ITT programme will identify and address any areas where the candidate requires additional support to meet the exit Standards.</w:t>
      </w:r>
    </w:p>
    <w:p w:rsidR="00FB5024" w:rsidRPr="00023042" w:rsidRDefault="00FB5024" w:rsidP="00B803D8">
      <w:pPr>
        <w:rPr>
          <w:rFonts w:cs="Arial"/>
          <w:snapToGrid w:val="0"/>
          <w:color w:val="000000"/>
          <w:szCs w:val="24"/>
          <w:lang w:eastAsia="en-US"/>
        </w:rPr>
      </w:pPr>
    </w:p>
    <w:p w:rsidR="00326BB0" w:rsidRDefault="00326BB0" w:rsidP="00B803D8">
      <w:pPr>
        <w:rPr>
          <w:rFonts w:cs="Arial"/>
          <w:snapToGrid w:val="0"/>
          <w:color w:val="000000"/>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261"/>
        <w:gridCol w:w="4110"/>
      </w:tblGrid>
      <w:tr w:rsidR="00FB5024" w:rsidRPr="00023042">
        <w:tc>
          <w:tcPr>
            <w:tcW w:w="2376" w:type="dxa"/>
          </w:tcPr>
          <w:p w:rsidR="00FB5024" w:rsidRPr="00023042" w:rsidRDefault="00FB5024" w:rsidP="00B803D8">
            <w:pPr>
              <w:pStyle w:val="Heading1"/>
              <w:rPr>
                <w:rFonts w:cs="Arial"/>
                <w:snapToGrid w:val="0"/>
                <w:szCs w:val="24"/>
                <w:lang w:eastAsia="en-US"/>
              </w:rPr>
            </w:pPr>
            <w:r w:rsidRPr="00023042">
              <w:rPr>
                <w:rFonts w:cs="Arial"/>
                <w:snapToGrid w:val="0"/>
                <w:szCs w:val="24"/>
                <w:lang w:eastAsia="en-US"/>
              </w:rPr>
              <w:t xml:space="preserve">Awarding </w:t>
            </w:r>
            <w:r w:rsidR="004532BD">
              <w:rPr>
                <w:rFonts w:cs="Arial"/>
                <w:snapToGrid w:val="0"/>
                <w:szCs w:val="24"/>
                <w:lang w:eastAsia="en-US"/>
              </w:rPr>
              <w:t>Organisation</w:t>
            </w:r>
          </w:p>
        </w:tc>
        <w:tc>
          <w:tcPr>
            <w:tcW w:w="3261" w:type="dxa"/>
          </w:tcPr>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Web Reference</w:t>
            </w:r>
          </w:p>
        </w:tc>
        <w:tc>
          <w:tcPr>
            <w:tcW w:w="4110" w:type="dxa"/>
          </w:tcPr>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Former Examination Boards</w:t>
            </w:r>
          </w:p>
        </w:tc>
      </w:tr>
      <w:tr w:rsidR="00FB5024" w:rsidRPr="00023042">
        <w:tc>
          <w:tcPr>
            <w:tcW w:w="2376" w:type="dxa"/>
          </w:tcPr>
          <w:p w:rsidR="00FB5024" w:rsidRPr="00023042" w:rsidRDefault="00FB5024" w:rsidP="00B803D8">
            <w:pPr>
              <w:rPr>
                <w:rFonts w:cs="Arial"/>
                <w:b/>
                <w:snapToGrid w:val="0"/>
                <w:color w:val="000000"/>
                <w:szCs w:val="24"/>
                <w:lang w:eastAsia="en-US"/>
              </w:rPr>
            </w:pPr>
          </w:p>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 xml:space="preserve">Assessment and Qualifications </w:t>
            </w:r>
            <w:smartTag w:uri="urn:schemas-microsoft-com:office:smarttags" w:element="City">
              <w:smartTag w:uri="urn:schemas-microsoft-com:office:smarttags" w:element="place">
                <w:r w:rsidRPr="00023042">
                  <w:rPr>
                    <w:rFonts w:cs="Arial"/>
                    <w:b/>
                    <w:snapToGrid w:val="0"/>
                    <w:color w:val="000000"/>
                    <w:szCs w:val="24"/>
                    <w:lang w:eastAsia="en-US"/>
                  </w:rPr>
                  <w:t>Alliance</w:t>
                </w:r>
              </w:smartTag>
            </w:smartTag>
            <w:r w:rsidRPr="00023042">
              <w:rPr>
                <w:rFonts w:cs="Arial"/>
                <w:b/>
                <w:snapToGrid w:val="0"/>
                <w:color w:val="000000"/>
                <w:szCs w:val="24"/>
                <w:lang w:eastAsia="en-US"/>
              </w:rPr>
              <w:t xml:space="preserve"> (AQA)</w:t>
            </w:r>
          </w:p>
        </w:tc>
        <w:tc>
          <w:tcPr>
            <w:tcW w:w="3261" w:type="dxa"/>
          </w:tcPr>
          <w:p w:rsidR="00042FDE" w:rsidRDefault="00042FDE" w:rsidP="00B803D8">
            <w:pPr>
              <w:rPr>
                <w:rFonts w:cs="Arial"/>
                <w:snapToGrid w:val="0"/>
                <w:szCs w:val="24"/>
                <w:lang w:eastAsia="en-US"/>
              </w:rPr>
            </w:pPr>
          </w:p>
          <w:p w:rsidR="00FB5024" w:rsidRPr="00042FDE" w:rsidRDefault="00CA4153" w:rsidP="00B803D8">
            <w:pPr>
              <w:rPr>
                <w:rFonts w:cs="Arial"/>
                <w:snapToGrid w:val="0"/>
                <w:szCs w:val="24"/>
                <w:lang w:eastAsia="en-US"/>
              </w:rPr>
            </w:pPr>
            <w:hyperlink r:id="rId14" w:history="1">
              <w:r w:rsidR="00C06AC1" w:rsidRPr="00DA7CBB">
                <w:rPr>
                  <w:rStyle w:val="Hyperlink"/>
                  <w:rFonts w:cs="Arial"/>
                  <w:snapToGrid w:val="0"/>
                  <w:szCs w:val="24"/>
                  <w:lang w:eastAsia="en-US"/>
                </w:rPr>
                <w:t>http://www.aqa.org.uk/admin/p_records.php</w:t>
              </w:r>
            </w:hyperlink>
            <w:r w:rsidR="00C06AC1">
              <w:rPr>
                <w:rFonts w:cs="Arial"/>
                <w:snapToGrid w:val="0"/>
                <w:szCs w:val="24"/>
                <w:lang w:eastAsia="en-US"/>
              </w:rPr>
              <w:t xml:space="preserve"> </w:t>
            </w:r>
          </w:p>
        </w:tc>
        <w:tc>
          <w:tcPr>
            <w:tcW w:w="4110" w:type="dxa"/>
          </w:tcPr>
          <w:p w:rsidR="00FB5024" w:rsidRPr="00023042" w:rsidRDefault="00FB5024" w:rsidP="008833FD">
            <w:pPr>
              <w:rPr>
                <w:rFonts w:cs="Arial"/>
                <w:snapToGrid w:val="0"/>
                <w:color w:val="000000"/>
                <w:szCs w:val="24"/>
                <w:lang w:eastAsia="en-US"/>
              </w:rPr>
            </w:pPr>
          </w:p>
          <w:p w:rsidR="00FB5024" w:rsidRPr="00023042" w:rsidRDefault="00FB5024" w:rsidP="008833FD">
            <w:pPr>
              <w:numPr>
                <w:ilvl w:val="0"/>
                <w:numId w:val="7"/>
              </w:numPr>
              <w:rPr>
                <w:rFonts w:cs="Arial"/>
                <w:snapToGrid w:val="0"/>
                <w:color w:val="000000"/>
                <w:szCs w:val="24"/>
                <w:lang w:eastAsia="en-US"/>
              </w:rPr>
            </w:pPr>
            <w:r w:rsidRPr="00023042">
              <w:rPr>
                <w:rFonts w:cs="Arial"/>
                <w:snapToGrid w:val="0"/>
                <w:color w:val="000000"/>
                <w:szCs w:val="24"/>
                <w:lang w:eastAsia="en-US"/>
              </w:rPr>
              <w:t>Associated Examining Board</w:t>
            </w:r>
          </w:p>
          <w:p w:rsidR="00FB5024" w:rsidRPr="00023042" w:rsidRDefault="00FB5024" w:rsidP="008833FD">
            <w:pPr>
              <w:numPr>
                <w:ilvl w:val="0"/>
                <w:numId w:val="7"/>
              </w:numPr>
              <w:rPr>
                <w:rFonts w:cs="Arial"/>
                <w:snapToGrid w:val="0"/>
                <w:color w:val="000000"/>
                <w:szCs w:val="24"/>
                <w:lang w:eastAsia="en-US"/>
              </w:rPr>
            </w:pPr>
            <w:r w:rsidRPr="00023042">
              <w:rPr>
                <w:rFonts w:cs="Arial"/>
                <w:snapToGrid w:val="0"/>
                <w:color w:val="000000"/>
                <w:szCs w:val="24"/>
                <w:lang w:eastAsia="en-US"/>
              </w:rPr>
              <w:t>Northern Examinations and Assessment Board</w:t>
            </w:r>
          </w:p>
          <w:p w:rsidR="00FB5024" w:rsidRPr="00023042" w:rsidRDefault="00FB5024" w:rsidP="008833FD">
            <w:pPr>
              <w:numPr>
                <w:ilvl w:val="0"/>
                <w:numId w:val="7"/>
              </w:numPr>
              <w:rPr>
                <w:rFonts w:cs="Arial"/>
                <w:snapToGrid w:val="0"/>
                <w:color w:val="000000"/>
                <w:szCs w:val="24"/>
                <w:lang w:eastAsia="en-US"/>
              </w:rPr>
            </w:pPr>
            <w:r w:rsidRPr="00023042">
              <w:rPr>
                <w:rFonts w:cs="Arial"/>
                <w:snapToGrid w:val="0"/>
                <w:color w:val="000000"/>
                <w:szCs w:val="24"/>
                <w:lang w:eastAsia="en-US"/>
              </w:rPr>
              <w:t>South Eastern Regional Examinations</w:t>
            </w:r>
            <w:r w:rsidR="008833FD">
              <w:rPr>
                <w:rFonts w:cs="Arial"/>
                <w:snapToGrid w:val="0"/>
                <w:color w:val="000000"/>
                <w:szCs w:val="24"/>
                <w:lang w:eastAsia="en-US"/>
              </w:rPr>
              <w:t xml:space="preserve"> Board</w:t>
            </w:r>
          </w:p>
          <w:p w:rsidR="00FB5024" w:rsidRPr="00023042" w:rsidRDefault="00FB5024" w:rsidP="008833FD">
            <w:pPr>
              <w:numPr>
                <w:ilvl w:val="0"/>
                <w:numId w:val="7"/>
              </w:numPr>
              <w:rPr>
                <w:rFonts w:cs="Arial"/>
                <w:snapToGrid w:val="0"/>
                <w:color w:val="000000"/>
                <w:szCs w:val="24"/>
                <w:lang w:eastAsia="en-US"/>
              </w:rPr>
            </w:pPr>
            <w:r w:rsidRPr="00023042">
              <w:rPr>
                <w:rFonts w:cs="Arial"/>
                <w:snapToGrid w:val="0"/>
                <w:color w:val="000000"/>
                <w:szCs w:val="24"/>
                <w:lang w:eastAsia="en-US"/>
              </w:rPr>
              <w:t>Southern Examining Board</w:t>
            </w:r>
          </w:p>
          <w:p w:rsidR="00FB5024" w:rsidRPr="00023042" w:rsidRDefault="00FB5024" w:rsidP="008833FD">
            <w:pPr>
              <w:numPr>
                <w:ilvl w:val="0"/>
                <w:numId w:val="7"/>
              </w:numPr>
              <w:rPr>
                <w:rFonts w:cs="Arial"/>
                <w:snapToGrid w:val="0"/>
                <w:color w:val="000000"/>
                <w:szCs w:val="24"/>
                <w:lang w:eastAsia="en-US"/>
              </w:rPr>
            </w:pPr>
            <w:r w:rsidRPr="00023042">
              <w:rPr>
                <w:rFonts w:cs="Arial"/>
                <w:snapToGrid w:val="0"/>
                <w:color w:val="000000"/>
                <w:szCs w:val="24"/>
                <w:lang w:eastAsia="en-US"/>
              </w:rPr>
              <w:t>South West Regional Examinations Board</w:t>
            </w:r>
          </w:p>
          <w:p w:rsidR="00FB5024" w:rsidRPr="00023042" w:rsidRDefault="00FB5024" w:rsidP="008833FD">
            <w:pPr>
              <w:numPr>
                <w:ilvl w:val="0"/>
                <w:numId w:val="7"/>
              </w:numPr>
              <w:rPr>
                <w:rFonts w:cs="Arial"/>
                <w:snapToGrid w:val="0"/>
                <w:color w:val="000000"/>
                <w:szCs w:val="24"/>
                <w:lang w:eastAsia="en-US"/>
              </w:rPr>
            </w:pPr>
            <w:r w:rsidRPr="00023042">
              <w:rPr>
                <w:rFonts w:cs="Arial"/>
                <w:snapToGrid w:val="0"/>
                <w:color w:val="000000"/>
                <w:szCs w:val="24"/>
                <w:lang w:eastAsia="en-US"/>
              </w:rPr>
              <w:t>Associated Lancashire Schools Examinations Board</w:t>
            </w:r>
          </w:p>
          <w:p w:rsidR="00FB5024" w:rsidRPr="00023042" w:rsidRDefault="00FB5024" w:rsidP="008833FD">
            <w:pPr>
              <w:numPr>
                <w:ilvl w:val="0"/>
                <w:numId w:val="7"/>
              </w:numPr>
              <w:rPr>
                <w:rFonts w:cs="Arial"/>
                <w:snapToGrid w:val="0"/>
                <w:color w:val="000000"/>
                <w:szCs w:val="24"/>
                <w:lang w:eastAsia="en-US"/>
              </w:rPr>
            </w:pPr>
            <w:r w:rsidRPr="00023042">
              <w:rPr>
                <w:rFonts w:cs="Arial"/>
                <w:snapToGrid w:val="0"/>
                <w:color w:val="000000"/>
                <w:szCs w:val="24"/>
                <w:lang w:eastAsia="en-US"/>
              </w:rPr>
              <w:t>Joint Matriculation Board</w:t>
            </w:r>
          </w:p>
          <w:p w:rsidR="00FB5024" w:rsidRPr="00023042" w:rsidRDefault="00FB5024" w:rsidP="008833FD">
            <w:pPr>
              <w:numPr>
                <w:ilvl w:val="0"/>
                <w:numId w:val="7"/>
              </w:numPr>
              <w:rPr>
                <w:rFonts w:cs="Arial"/>
                <w:snapToGrid w:val="0"/>
                <w:color w:val="000000"/>
                <w:szCs w:val="24"/>
                <w:lang w:eastAsia="en-US"/>
              </w:rPr>
            </w:pPr>
            <w:r w:rsidRPr="00023042">
              <w:rPr>
                <w:rFonts w:cs="Arial"/>
                <w:snapToGrid w:val="0"/>
                <w:color w:val="000000"/>
                <w:szCs w:val="24"/>
                <w:lang w:eastAsia="en-US"/>
              </w:rPr>
              <w:t>Northern Examinations Association</w:t>
            </w:r>
          </w:p>
          <w:p w:rsidR="00FB5024" w:rsidRPr="00023042" w:rsidRDefault="00FB5024" w:rsidP="008833FD">
            <w:pPr>
              <w:numPr>
                <w:ilvl w:val="0"/>
                <w:numId w:val="7"/>
              </w:numPr>
              <w:rPr>
                <w:rFonts w:cs="Arial"/>
                <w:snapToGrid w:val="0"/>
                <w:color w:val="000000"/>
                <w:szCs w:val="24"/>
                <w:lang w:eastAsia="en-US"/>
              </w:rPr>
            </w:pPr>
            <w:r w:rsidRPr="00023042">
              <w:rPr>
                <w:rFonts w:cs="Arial"/>
                <w:snapToGrid w:val="0"/>
                <w:color w:val="000000"/>
                <w:szCs w:val="24"/>
                <w:lang w:eastAsia="en-US"/>
              </w:rPr>
              <w:t>Northern Regional Examinations Board</w:t>
            </w:r>
          </w:p>
          <w:p w:rsidR="00FB5024" w:rsidRPr="00023042" w:rsidRDefault="00FB5024" w:rsidP="008833FD">
            <w:pPr>
              <w:numPr>
                <w:ilvl w:val="0"/>
                <w:numId w:val="7"/>
              </w:numPr>
              <w:rPr>
                <w:rFonts w:cs="Arial"/>
                <w:snapToGrid w:val="0"/>
                <w:color w:val="000000"/>
                <w:szCs w:val="24"/>
                <w:lang w:eastAsia="en-US"/>
              </w:rPr>
            </w:pPr>
            <w:smartTag w:uri="urn:schemas-microsoft-com:office:smarttags" w:element="State">
              <w:smartTag w:uri="urn:schemas-microsoft-com:office:smarttags" w:element="place">
                <w:r w:rsidRPr="00023042">
                  <w:rPr>
                    <w:rFonts w:cs="Arial"/>
                    <w:snapToGrid w:val="0"/>
                    <w:color w:val="000000"/>
                    <w:szCs w:val="24"/>
                    <w:lang w:eastAsia="en-US"/>
                  </w:rPr>
                  <w:t>North West</w:t>
                </w:r>
              </w:smartTag>
            </w:smartTag>
            <w:r w:rsidRPr="00023042">
              <w:rPr>
                <w:rFonts w:cs="Arial"/>
                <w:snapToGrid w:val="0"/>
                <w:color w:val="000000"/>
                <w:szCs w:val="24"/>
                <w:lang w:eastAsia="en-US"/>
              </w:rPr>
              <w:t xml:space="preserve"> Regional Examinations Board</w:t>
            </w:r>
          </w:p>
          <w:p w:rsidR="008833FD" w:rsidRPr="00023042" w:rsidRDefault="00FB5024" w:rsidP="008833FD">
            <w:pPr>
              <w:numPr>
                <w:ilvl w:val="0"/>
                <w:numId w:val="7"/>
              </w:numPr>
              <w:rPr>
                <w:rFonts w:cs="Arial"/>
                <w:snapToGrid w:val="0"/>
                <w:color w:val="000000"/>
                <w:szCs w:val="24"/>
                <w:lang w:eastAsia="en-US"/>
              </w:rPr>
            </w:pPr>
            <w:r w:rsidRPr="00023042">
              <w:rPr>
                <w:rFonts w:cs="Arial"/>
                <w:snapToGrid w:val="0"/>
                <w:color w:val="000000"/>
                <w:szCs w:val="24"/>
                <w:lang w:eastAsia="en-US"/>
              </w:rPr>
              <w:t xml:space="preserve">The </w:t>
            </w:r>
            <w:smartTag w:uri="urn:schemas-microsoft-com:office:smarttags" w:element="place">
              <w:r w:rsidRPr="00023042">
                <w:rPr>
                  <w:rFonts w:cs="Arial"/>
                  <w:snapToGrid w:val="0"/>
                  <w:color w:val="000000"/>
                  <w:szCs w:val="24"/>
                  <w:lang w:eastAsia="en-US"/>
                </w:rPr>
                <w:t>West Yorkshire</w:t>
              </w:r>
            </w:smartTag>
            <w:r w:rsidRPr="00023042">
              <w:rPr>
                <w:rFonts w:cs="Arial"/>
                <w:snapToGrid w:val="0"/>
                <w:color w:val="000000"/>
                <w:szCs w:val="24"/>
                <w:lang w:eastAsia="en-US"/>
              </w:rPr>
              <w:t xml:space="preserve"> and Lindsey Regional</w:t>
            </w:r>
            <w:r w:rsidR="008833FD" w:rsidRPr="00023042">
              <w:rPr>
                <w:rFonts w:cs="Arial"/>
                <w:snapToGrid w:val="0"/>
                <w:color w:val="000000"/>
                <w:szCs w:val="24"/>
                <w:lang w:eastAsia="en-US"/>
              </w:rPr>
              <w:t xml:space="preserve"> Examinations Board</w:t>
            </w:r>
          </w:p>
          <w:p w:rsidR="008833FD" w:rsidRPr="00023042" w:rsidRDefault="00FB5024" w:rsidP="008833FD">
            <w:pPr>
              <w:numPr>
                <w:ilvl w:val="0"/>
                <w:numId w:val="7"/>
              </w:numPr>
              <w:rPr>
                <w:rFonts w:cs="Arial"/>
                <w:snapToGrid w:val="0"/>
                <w:color w:val="000000"/>
                <w:szCs w:val="24"/>
                <w:lang w:eastAsia="en-US"/>
              </w:rPr>
            </w:pPr>
            <w:smartTag w:uri="urn:schemas-microsoft-com:office:smarttags" w:element="place">
              <w:r w:rsidRPr="00023042">
                <w:rPr>
                  <w:rFonts w:cs="Arial"/>
                  <w:snapToGrid w:val="0"/>
                  <w:color w:val="000000"/>
                  <w:szCs w:val="24"/>
                  <w:lang w:eastAsia="en-US"/>
                </w:rPr>
                <w:t>Yorkshire</w:t>
              </w:r>
            </w:smartTag>
            <w:r w:rsidRPr="00023042">
              <w:rPr>
                <w:rFonts w:cs="Arial"/>
                <w:snapToGrid w:val="0"/>
                <w:color w:val="000000"/>
                <w:szCs w:val="24"/>
                <w:lang w:eastAsia="en-US"/>
              </w:rPr>
              <w:t xml:space="preserve"> and Humberside Examinations</w:t>
            </w:r>
            <w:r w:rsidR="008833FD" w:rsidRPr="00023042">
              <w:rPr>
                <w:rFonts w:cs="Arial"/>
                <w:snapToGrid w:val="0"/>
                <w:color w:val="000000"/>
                <w:szCs w:val="24"/>
                <w:lang w:eastAsia="en-US"/>
              </w:rPr>
              <w:t xml:space="preserve"> Board</w:t>
            </w:r>
          </w:p>
          <w:p w:rsidR="00FB5024" w:rsidRPr="00023042" w:rsidRDefault="00FB5024" w:rsidP="008833FD">
            <w:pPr>
              <w:ind w:left="360"/>
              <w:rPr>
                <w:rFonts w:cs="Arial"/>
                <w:snapToGrid w:val="0"/>
                <w:color w:val="000000"/>
                <w:szCs w:val="24"/>
                <w:lang w:eastAsia="en-US"/>
              </w:rPr>
            </w:pPr>
          </w:p>
        </w:tc>
      </w:tr>
      <w:tr w:rsidR="00FB5024" w:rsidRPr="00023042">
        <w:tc>
          <w:tcPr>
            <w:tcW w:w="2376" w:type="dxa"/>
          </w:tcPr>
          <w:p w:rsidR="00FB5024" w:rsidRPr="00023042" w:rsidRDefault="00FB5024" w:rsidP="00B803D8">
            <w:pPr>
              <w:rPr>
                <w:rFonts w:cs="Arial"/>
                <w:b/>
                <w:snapToGrid w:val="0"/>
                <w:color w:val="000000"/>
                <w:szCs w:val="24"/>
                <w:lang w:eastAsia="en-US"/>
              </w:rPr>
            </w:pPr>
          </w:p>
          <w:p w:rsidR="00FB5024" w:rsidRPr="00023042" w:rsidRDefault="00FB5024" w:rsidP="00B803D8">
            <w:pPr>
              <w:pStyle w:val="BodyText3"/>
              <w:rPr>
                <w:rFonts w:ascii="Arial" w:hAnsi="Arial" w:cs="Arial"/>
                <w:sz w:val="24"/>
                <w:szCs w:val="24"/>
              </w:rPr>
            </w:pPr>
            <w:r w:rsidRPr="00023042">
              <w:rPr>
                <w:rFonts w:ascii="Arial" w:hAnsi="Arial" w:cs="Arial"/>
                <w:sz w:val="24"/>
                <w:szCs w:val="24"/>
              </w:rPr>
              <w:t>Council for the Curriculum Examinations and Assessment (CCEA)</w:t>
            </w:r>
          </w:p>
          <w:p w:rsidR="00FB5024" w:rsidRPr="00023042" w:rsidRDefault="00FB5024" w:rsidP="00B803D8">
            <w:pPr>
              <w:rPr>
                <w:rFonts w:cs="Arial"/>
                <w:b/>
                <w:snapToGrid w:val="0"/>
                <w:color w:val="000000"/>
                <w:szCs w:val="24"/>
                <w:lang w:eastAsia="en-US"/>
              </w:rPr>
            </w:pPr>
          </w:p>
        </w:tc>
        <w:tc>
          <w:tcPr>
            <w:tcW w:w="3261" w:type="dxa"/>
          </w:tcPr>
          <w:p w:rsidR="00FB5024" w:rsidRPr="00023042" w:rsidRDefault="00FB5024" w:rsidP="00B803D8">
            <w:pPr>
              <w:rPr>
                <w:rFonts w:cs="Arial"/>
                <w:b/>
                <w:snapToGrid w:val="0"/>
                <w:color w:val="000000"/>
                <w:szCs w:val="24"/>
                <w:lang w:eastAsia="en-US"/>
              </w:rPr>
            </w:pPr>
          </w:p>
          <w:p w:rsidR="00FB5024" w:rsidRDefault="00CA4153" w:rsidP="00B803D8">
            <w:pPr>
              <w:rPr>
                <w:rFonts w:cs="Arial"/>
                <w:snapToGrid w:val="0"/>
                <w:color w:val="000000"/>
                <w:szCs w:val="24"/>
                <w:lang w:eastAsia="en-US"/>
              </w:rPr>
            </w:pPr>
            <w:hyperlink r:id="rId15" w:history="1">
              <w:r w:rsidR="00216F68" w:rsidRPr="00893AB5">
                <w:rPr>
                  <w:rStyle w:val="Hyperlink"/>
                  <w:rFonts w:cs="Arial"/>
                  <w:snapToGrid w:val="0"/>
                  <w:szCs w:val="24"/>
                  <w:lang w:eastAsia="en-US"/>
                </w:rPr>
                <w:t>http://www.rewardinglearning.org.uk/</w:t>
              </w:r>
            </w:hyperlink>
          </w:p>
          <w:p w:rsidR="00FB5024" w:rsidRPr="00023042" w:rsidRDefault="00FB5024" w:rsidP="00B803D8">
            <w:pPr>
              <w:rPr>
                <w:rFonts w:cs="Arial"/>
                <w:snapToGrid w:val="0"/>
                <w:color w:val="000000"/>
                <w:szCs w:val="24"/>
                <w:lang w:eastAsia="en-US"/>
              </w:rPr>
            </w:pPr>
            <w:r w:rsidRPr="00023042">
              <w:rPr>
                <w:rFonts w:cs="Arial"/>
                <w:snapToGrid w:val="0"/>
                <w:color w:val="000000"/>
                <w:szCs w:val="24"/>
                <w:lang w:eastAsia="en-US"/>
              </w:rPr>
              <w:t>(follow ‘</w:t>
            </w:r>
            <w:r w:rsidR="00042FDE">
              <w:rPr>
                <w:rFonts w:cs="Arial"/>
                <w:snapToGrid w:val="0"/>
                <w:color w:val="000000"/>
                <w:szCs w:val="24"/>
                <w:lang w:eastAsia="en-US"/>
              </w:rPr>
              <w:t>‘Replacement certs</w:t>
            </w:r>
            <w:r w:rsidR="00042FDE" w:rsidRPr="00023042">
              <w:rPr>
                <w:rFonts w:cs="Arial"/>
                <w:snapToGrid w:val="0"/>
                <w:color w:val="000000"/>
                <w:szCs w:val="24"/>
                <w:lang w:eastAsia="en-US"/>
              </w:rPr>
              <w:t xml:space="preserve">’ </w:t>
            </w:r>
            <w:r w:rsidRPr="00023042">
              <w:rPr>
                <w:rFonts w:cs="Arial"/>
                <w:snapToGrid w:val="0"/>
                <w:color w:val="000000"/>
                <w:szCs w:val="24"/>
                <w:lang w:eastAsia="en-US"/>
              </w:rPr>
              <w:t>link</w:t>
            </w:r>
            <w:r w:rsidR="00042FDE">
              <w:rPr>
                <w:rFonts w:cs="Arial"/>
                <w:snapToGrid w:val="0"/>
                <w:color w:val="000000"/>
                <w:szCs w:val="24"/>
                <w:lang w:eastAsia="en-US"/>
              </w:rPr>
              <w:t xml:space="preserve"> under ‘Popular resources’</w:t>
            </w:r>
            <w:r w:rsidRPr="00023042">
              <w:rPr>
                <w:rFonts w:cs="Arial"/>
                <w:snapToGrid w:val="0"/>
                <w:color w:val="000000"/>
                <w:szCs w:val="24"/>
                <w:lang w:eastAsia="en-US"/>
              </w:rPr>
              <w:t>)</w:t>
            </w:r>
          </w:p>
          <w:p w:rsidR="00FB5024" w:rsidRPr="00023042" w:rsidRDefault="00FB5024" w:rsidP="00B803D8">
            <w:pPr>
              <w:rPr>
                <w:rFonts w:cs="Arial"/>
                <w:snapToGrid w:val="0"/>
                <w:color w:val="000000"/>
                <w:szCs w:val="24"/>
                <w:lang w:eastAsia="en-US"/>
              </w:rPr>
            </w:pPr>
          </w:p>
        </w:tc>
        <w:tc>
          <w:tcPr>
            <w:tcW w:w="4110" w:type="dxa"/>
          </w:tcPr>
          <w:p w:rsidR="00FB5024" w:rsidRPr="00023042" w:rsidRDefault="00FB5024" w:rsidP="00B803D8">
            <w:pPr>
              <w:rPr>
                <w:rFonts w:cs="Arial"/>
                <w:snapToGrid w:val="0"/>
                <w:color w:val="000000"/>
                <w:szCs w:val="24"/>
                <w:lang w:eastAsia="en-US"/>
              </w:rPr>
            </w:pPr>
          </w:p>
        </w:tc>
      </w:tr>
      <w:tr w:rsidR="00FB5024" w:rsidRPr="00023042">
        <w:tc>
          <w:tcPr>
            <w:tcW w:w="2376" w:type="dxa"/>
          </w:tcPr>
          <w:p w:rsidR="00FB5024" w:rsidRPr="00023042" w:rsidRDefault="00FB5024" w:rsidP="00B803D8">
            <w:pPr>
              <w:rPr>
                <w:rFonts w:cs="Arial"/>
                <w:snapToGrid w:val="0"/>
                <w:color w:val="000000"/>
                <w:szCs w:val="24"/>
                <w:lang w:eastAsia="en-US"/>
              </w:rPr>
            </w:pPr>
          </w:p>
          <w:p w:rsidR="00FB5024" w:rsidRPr="00023042" w:rsidRDefault="00FB5024" w:rsidP="00B803D8">
            <w:pPr>
              <w:pStyle w:val="Heading4"/>
              <w:rPr>
                <w:rFonts w:ascii="Arial" w:hAnsi="Arial" w:cs="Arial"/>
                <w:sz w:val="24"/>
                <w:szCs w:val="24"/>
              </w:rPr>
            </w:pPr>
            <w:r w:rsidRPr="00023042">
              <w:rPr>
                <w:rFonts w:ascii="Arial" w:hAnsi="Arial" w:cs="Arial"/>
                <w:sz w:val="24"/>
                <w:szCs w:val="24"/>
              </w:rPr>
              <w:t>Edexcel</w:t>
            </w:r>
          </w:p>
          <w:p w:rsidR="00FB5024" w:rsidRPr="00023042" w:rsidRDefault="00FB5024" w:rsidP="00B803D8">
            <w:pPr>
              <w:rPr>
                <w:rFonts w:cs="Arial"/>
                <w:b/>
                <w:snapToGrid w:val="0"/>
                <w:color w:val="000000"/>
                <w:szCs w:val="24"/>
                <w:lang w:eastAsia="en-US"/>
              </w:rPr>
            </w:pPr>
          </w:p>
        </w:tc>
        <w:tc>
          <w:tcPr>
            <w:tcW w:w="3261" w:type="dxa"/>
          </w:tcPr>
          <w:p w:rsidR="00FB5024" w:rsidRPr="00023042" w:rsidRDefault="00FB5024" w:rsidP="00B803D8">
            <w:pPr>
              <w:rPr>
                <w:rFonts w:cs="Arial"/>
                <w:snapToGrid w:val="0"/>
                <w:color w:val="000000"/>
                <w:szCs w:val="24"/>
                <w:lang w:eastAsia="en-US"/>
              </w:rPr>
            </w:pPr>
          </w:p>
          <w:p w:rsidR="00FB5024" w:rsidRDefault="00CA4153" w:rsidP="00B803D8">
            <w:pPr>
              <w:rPr>
                <w:rFonts w:cs="Arial"/>
                <w:snapToGrid w:val="0"/>
                <w:color w:val="0000FF"/>
                <w:szCs w:val="24"/>
                <w:u w:val="single"/>
                <w:lang w:eastAsia="en-US"/>
              </w:rPr>
            </w:pPr>
            <w:hyperlink r:id="rId16" w:history="1">
              <w:r w:rsidR="00216F68" w:rsidRPr="00893AB5">
                <w:rPr>
                  <w:rStyle w:val="Hyperlink"/>
                  <w:rFonts w:cs="Arial"/>
                  <w:snapToGrid w:val="0"/>
                  <w:szCs w:val="24"/>
                  <w:lang w:eastAsia="en-US"/>
                </w:rPr>
                <w:t>http://www.edexcel.com/i-am-a/student/Pages/home.aspx?id=83064&amp;ciid=176823</w:t>
              </w:r>
            </w:hyperlink>
          </w:p>
          <w:p w:rsidR="00216F68" w:rsidRPr="00023042" w:rsidRDefault="00216F68" w:rsidP="00B803D8">
            <w:pPr>
              <w:rPr>
                <w:rFonts w:cs="Arial"/>
                <w:snapToGrid w:val="0"/>
                <w:color w:val="000000"/>
                <w:szCs w:val="24"/>
                <w:lang w:eastAsia="en-US"/>
              </w:rPr>
            </w:pPr>
          </w:p>
          <w:p w:rsidR="00FB5024" w:rsidRPr="00023042" w:rsidRDefault="00FB5024" w:rsidP="00B803D8">
            <w:pPr>
              <w:rPr>
                <w:rFonts w:cs="Arial"/>
                <w:snapToGrid w:val="0"/>
                <w:color w:val="000000"/>
                <w:szCs w:val="24"/>
                <w:lang w:eastAsia="en-US"/>
              </w:rPr>
            </w:pPr>
          </w:p>
          <w:p w:rsidR="00FB5024" w:rsidRPr="00023042" w:rsidRDefault="00FB5024" w:rsidP="00B803D8">
            <w:pPr>
              <w:rPr>
                <w:rFonts w:cs="Arial"/>
                <w:snapToGrid w:val="0"/>
                <w:color w:val="000000"/>
                <w:szCs w:val="24"/>
                <w:lang w:eastAsia="en-US"/>
              </w:rPr>
            </w:pPr>
          </w:p>
        </w:tc>
        <w:tc>
          <w:tcPr>
            <w:tcW w:w="4110" w:type="dxa"/>
          </w:tcPr>
          <w:p w:rsidR="00FB5024" w:rsidRPr="00023042" w:rsidRDefault="00FB5024" w:rsidP="00B803D8">
            <w:pPr>
              <w:rPr>
                <w:rFonts w:cs="Arial"/>
                <w:snapToGrid w:val="0"/>
                <w:color w:val="000000"/>
                <w:szCs w:val="24"/>
                <w:lang w:eastAsia="en-US"/>
              </w:rPr>
            </w:pPr>
          </w:p>
          <w:p w:rsidR="00FB5024" w:rsidRPr="00023042" w:rsidRDefault="00FB5024" w:rsidP="000074EA">
            <w:pPr>
              <w:numPr>
                <w:ilvl w:val="0"/>
                <w:numId w:val="9"/>
              </w:numPr>
              <w:rPr>
                <w:rFonts w:cs="Arial"/>
                <w:snapToGrid w:val="0"/>
                <w:color w:val="000000"/>
                <w:szCs w:val="24"/>
                <w:lang w:eastAsia="en-US"/>
              </w:rPr>
            </w:pPr>
            <w:smartTag w:uri="urn:schemas-microsoft-com:office:smarttags" w:element="place">
              <w:smartTag w:uri="urn:schemas-microsoft-com:office:smarttags" w:element="PlaceType">
                <w:r w:rsidRPr="00023042">
                  <w:rPr>
                    <w:rFonts w:cs="Arial"/>
                    <w:snapToGrid w:val="0"/>
                    <w:color w:val="000000"/>
                    <w:szCs w:val="24"/>
                    <w:lang w:eastAsia="en-US"/>
                  </w:rPr>
                  <w:t>University</w:t>
                </w:r>
              </w:smartTag>
              <w:r w:rsidRPr="00023042">
                <w:rPr>
                  <w:rFonts w:cs="Arial"/>
                  <w:snapToGrid w:val="0"/>
                  <w:color w:val="000000"/>
                  <w:szCs w:val="24"/>
                  <w:lang w:eastAsia="en-US"/>
                </w:rPr>
                <w:t xml:space="preserve"> of </w:t>
              </w:r>
              <w:smartTag w:uri="urn:schemas-microsoft-com:office:smarttags" w:element="PlaceName">
                <w:r w:rsidRPr="00023042">
                  <w:rPr>
                    <w:rFonts w:cs="Arial"/>
                    <w:snapToGrid w:val="0"/>
                    <w:color w:val="000000"/>
                    <w:szCs w:val="24"/>
                    <w:lang w:eastAsia="en-US"/>
                  </w:rPr>
                  <w:t>London</w:t>
                </w:r>
              </w:smartTag>
            </w:smartTag>
            <w:r w:rsidRPr="00023042">
              <w:rPr>
                <w:rFonts w:cs="Arial"/>
                <w:snapToGrid w:val="0"/>
                <w:color w:val="000000"/>
                <w:szCs w:val="24"/>
                <w:lang w:eastAsia="en-US"/>
              </w:rPr>
              <w:t xml:space="preserve"> Examinations Board</w:t>
            </w:r>
          </w:p>
          <w:p w:rsidR="000074EA" w:rsidRPr="00023042" w:rsidRDefault="00FB5024" w:rsidP="000074EA">
            <w:pPr>
              <w:numPr>
                <w:ilvl w:val="0"/>
                <w:numId w:val="9"/>
              </w:numPr>
              <w:rPr>
                <w:rFonts w:cs="Arial"/>
                <w:snapToGrid w:val="0"/>
                <w:color w:val="000000"/>
                <w:szCs w:val="24"/>
                <w:lang w:eastAsia="en-US"/>
              </w:rPr>
            </w:pPr>
            <w:smartTag w:uri="urn:schemas-microsoft-com:office:smarttags" w:element="place">
              <w:smartTag w:uri="urn:schemas-microsoft-com:office:smarttags" w:element="City">
                <w:r w:rsidRPr="00023042">
                  <w:rPr>
                    <w:rFonts w:cs="Arial"/>
                    <w:snapToGrid w:val="0"/>
                    <w:color w:val="000000"/>
                    <w:szCs w:val="24"/>
                    <w:lang w:eastAsia="en-US"/>
                  </w:rPr>
                  <w:t>London</w:t>
                </w:r>
              </w:smartTag>
            </w:smartTag>
            <w:r w:rsidRPr="00023042">
              <w:rPr>
                <w:rFonts w:cs="Arial"/>
                <w:snapToGrid w:val="0"/>
                <w:color w:val="000000"/>
                <w:szCs w:val="24"/>
                <w:lang w:eastAsia="en-US"/>
              </w:rPr>
              <w:t xml:space="preserve"> Regional Examinations Board Metropolitan and Middlesex Regional</w:t>
            </w:r>
            <w:r w:rsidR="000074EA" w:rsidRPr="00023042">
              <w:rPr>
                <w:rFonts w:cs="Arial"/>
                <w:snapToGrid w:val="0"/>
                <w:color w:val="000000"/>
                <w:szCs w:val="24"/>
                <w:lang w:eastAsia="en-US"/>
              </w:rPr>
              <w:t xml:space="preserve"> Examinations Board</w:t>
            </w:r>
          </w:p>
          <w:p w:rsidR="00FB5024" w:rsidRPr="00023042" w:rsidRDefault="00FB5024" w:rsidP="000074EA">
            <w:pPr>
              <w:numPr>
                <w:ilvl w:val="0"/>
                <w:numId w:val="9"/>
              </w:numPr>
              <w:rPr>
                <w:rFonts w:cs="Arial"/>
                <w:snapToGrid w:val="0"/>
                <w:color w:val="000000"/>
                <w:szCs w:val="24"/>
                <w:lang w:eastAsia="en-US"/>
              </w:rPr>
            </w:pPr>
            <w:r w:rsidRPr="00023042">
              <w:rPr>
                <w:rFonts w:cs="Arial"/>
                <w:snapToGrid w:val="0"/>
                <w:color w:val="000000"/>
                <w:szCs w:val="24"/>
                <w:lang w:eastAsia="en-US"/>
              </w:rPr>
              <w:t>East Anglian Examinations Board</w:t>
            </w:r>
          </w:p>
          <w:p w:rsidR="00FB5024" w:rsidRPr="00023042" w:rsidRDefault="00FB5024" w:rsidP="00B803D8">
            <w:pPr>
              <w:rPr>
                <w:rFonts w:cs="Arial"/>
                <w:snapToGrid w:val="0"/>
                <w:color w:val="000000"/>
                <w:szCs w:val="24"/>
                <w:lang w:eastAsia="en-US"/>
              </w:rPr>
            </w:pPr>
          </w:p>
        </w:tc>
      </w:tr>
    </w:tbl>
    <w:p w:rsidR="008E046E" w:rsidRDefault="008E046E">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261"/>
        <w:gridCol w:w="4110"/>
      </w:tblGrid>
      <w:tr w:rsidR="00FB5024" w:rsidRPr="00023042">
        <w:tc>
          <w:tcPr>
            <w:tcW w:w="2376" w:type="dxa"/>
          </w:tcPr>
          <w:p w:rsidR="00FB5024" w:rsidRPr="00023042" w:rsidRDefault="00FB5024" w:rsidP="00B803D8">
            <w:pPr>
              <w:rPr>
                <w:rFonts w:cs="Arial"/>
                <w:snapToGrid w:val="0"/>
                <w:color w:val="000000"/>
                <w:szCs w:val="24"/>
                <w:lang w:eastAsia="en-US"/>
              </w:rPr>
            </w:pPr>
          </w:p>
          <w:p w:rsidR="00FB5024" w:rsidRPr="00023042" w:rsidRDefault="00FB5024" w:rsidP="00B803D8">
            <w:pPr>
              <w:pStyle w:val="Heading4"/>
              <w:rPr>
                <w:rFonts w:ascii="Arial" w:hAnsi="Arial" w:cs="Arial"/>
                <w:sz w:val="24"/>
                <w:szCs w:val="24"/>
              </w:rPr>
            </w:pPr>
            <w:r w:rsidRPr="00023042">
              <w:rPr>
                <w:rFonts w:ascii="Arial" w:hAnsi="Arial" w:cs="Arial"/>
                <w:sz w:val="24"/>
                <w:szCs w:val="24"/>
              </w:rPr>
              <w:t>OCR</w:t>
            </w:r>
          </w:p>
          <w:p w:rsidR="00FB5024" w:rsidRPr="00023042" w:rsidRDefault="00FB5024" w:rsidP="00B803D8">
            <w:pPr>
              <w:rPr>
                <w:rFonts w:cs="Arial"/>
                <w:b/>
                <w:snapToGrid w:val="0"/>
                <w:color w:val="000000"/>
                <w:szCs w:val="24"/>
                <w:lang w:eastAsia="en-US"/>
              </w:rPr>
            </w:pPr>
          </w:p>
        </w:tc>
        <w:tc>
          <w:tcPr>
            <w:tcW w:w="3261" w:type="dxa"/>
          </w:tcPr>
          <w:p w:rsidR="00FB5024" w:rsidRPr="00023042" w:rsidRDefault="00FB5024" w:rsidP="00B803D8">
            <w:pPr>
              <w:rPr>
                <w:rFonts w:cs="Arial"/>
                <w:snapToGrid w:val="0"/>
                <w:color w:val="000000"/>
                <w:szCs w:val="24"/>
                <w:lang w:eastAsia="en-US"/>
              </w:rPr>
            </w:pPr>
          </w:p>
          <w:p w:rsidR="00FB5024" w:rsidRDefault="00C06AC1" w:rsidP="00B803D8">
            <w:pPr>
              <w:rPr>
                <w:rFonts w:cs="Arial"/>
                <w:snapToGrid w:val="0"/>
                <w:color w:val="000000"/>
                <w:szCs w:val="24"/>
                <w:lang w:eastAsia="en-US"/>
              </w:rPr>
            </w:pPr>
            <w:r>
              <w:rPr>
                <w:rFonts w:cs="Arial"/>
                <w:snapToGrid w:val="0"/>
                <w:color w:val="000000"/>
                <w:szCs w:val="24"/>
                <w:lang w:eastAsia="en-US"/>
              </w:rPr>
              <w:t xml:space="preserve"> </w:t>
            </w:r>
            <w:r w:rsidR="00FB5024" w:rsidRPr="00023042">
              <w:rPr>
                <w:rFonts w:cs="Arial"/>
                <w:snapToGrid w:val="0"/>
                <w:color w:val="000000"/>
                <w:szCs w:val="24"/>
                <w:lang w:eastAsia="en-US"/>
              </w:rPr>
              <w:t xml:space="preserve"> </w:t>
            </w:r>
            <w:hyperlink r:id="rId17" w:history="1">
              <w:r w:rsidR="00216F68" w:rsidRPr="00893AB5">
                <w:rPr>
                  <w:rStyle w:val="Hyperlink"/>
                  <w:rFonts w:cs="Arial"/>
                  <w:snapToGrid w:val="0"/>
                  <w:szCs w:val="24"/>
                  <w:lang w:eastAsia="en-US"/>
                </w:rPr>
                <w:t>http://www.ocr.org.uk/index.html</w:t>
              </w:r>
            </w:hyperlink>
          </w:p>
          <w:p w:rsidR="00216F68" w:rsidRPr="00CE6083" w:rsidRDefault="00216F68" w:rsidP="00B803D8">
            <w:pPr>
              <w:rPr>
                <w:rFonts w:cs="Arial"/>
                <w:snapToGrid w:val="0"/>
                <w:color w:val="000000"/>
                <w:szCs w:val="24"/>
                <w:lang w:eastAsia="en-US"/>
              </w:rPr>
            </w:pPr>
          </w:p>
          <w:p w:rsidR="00FB5024" w:rsidRPr="00023042" w:rsidRDefault="00FB5024" w:rsidP="00B803D8">
            <w:pPr>
              <w:rPr>
                <w:rFonts w:cs="Arial"/>
                <w:snapToGrid w:val="0"/>
                <w:color w:val="000000"/>
                <w:szCs w:val="24"/>
                <w:lang w:eastAsia="en-US"/>
              </w:rPr>
            </w:pPr>
          </w:p>
        </w:tc>
        <w:tc>
          <w:tcPr>
            <w:tcW w:w="4110" w:type="dxa"/>
          </w:tcPr>
          <w:p w:rsidR="00FB5024" w:rsidRPr="00023042" w:rsidRDefault="00FB5024" w:rsidP="00B803D8">
            <w:pPr>
              <w:rPr>
                <w:rFonts w:cs="Arial"/>
                <w:snapToGrid w:val="0"/>
                <w:color w:val="000000"/>
                <w:szCs w:val="24"/>
                <w:lang w:eastAsia="en-US"/>
              </w:rPr>
            </w:pPr>
          </w:p>
          <w:p w:rsidR="00FB5024" w:rsidRPr="00023042" w:rsidRDefault="00FB5024" w:rsidP="000074EA">
            <w:pPr>
              <w:numPr>
                <w:ilvl w:val="0"/>
                <w:numId w:val="10"/>
              </w:numPr>
              <w:rPr>
                <w:rFonts w:cs="Arial"/>
                <w:snapToGrid w:val="0"/>
                <w:color w:val="000000"/>
                <w:szCs w:val="24"/>
                <w:lang w:eastAsia="en-US"/>
              </w:rPr>
            </w:pPr>
            <w:smartTag w:uri="urn:schemas-microsoft-com:office:smarttags" w:element="place">
              <w:smartTag w:uri="urn:schemas-microsoft-com:office:smarttags" w:element="PlaceType">
                <w:r w:rsidRPr="00023042">
                  <w:rPr>
                    <w:rFonts w:cs="Arial"/>
                    <w:snapToGrid w:val="0"/>
                    <w:color w:val="000000"/>
                    <w:szCs w:val="24"/>
                    <w:lang w:eastAsia="en-US"/>
                  </w:rPr>
                  <w:t>University</w:t>
                </w:r>
              </w:smartTag>
              <w:r w:rsidRPr="00023042">
                <w:rPr>
                  <w:rFonts w:cs="Arial"/>
                  <w:snapToGrid w:val="0"/>
                  <w:color w:val="000000"/>
                  <w:szCs w:val="24"/>
                  <w:lang w:eastAsia="en-US"/>
                </w:rPr>
                <w:t xml:space="preserve"> of </w:t>
              </w:r>
              <w:smartTag w:uri="urn:schemas-microsoft-com:office:smarttags" w:element="PlaceName">
                <w:r w:rsidRPr="00023042">
                  <w:rPr>
                    <w:rFonts w:cs="Arial"/>
                    <w:snapToGrid w:val="0"/>
                    <w:color w:val="000000"/>
                    <w:szCs w:val="24"/>
                    <w:lang w:eastAsia="en-US"/>
                  </w:rPr>
                  <w:t>Cambridge</w:t>
                </w:r>
              </w:smartTag>
            </w:smartTag>
            <w:r w:rsidRPr="00023042">
              <w:rPr>
                <w:rFonts w:cs="Arial"/>
                <w:snapToGrid w:val="0"/>
                <w:color w:val="000000"/>
                <w:szCs w:val="24"/>
                <w:lang w:eastAsia="en-US"/>
              </w:rPr>
              <w:t xml:space="preserve"> Local Examination Syndicate</w:t>
            </w:r>
          </w:p>
          <w:p w:rsidR="00FB5024" w:rsidRPr="00023042" w:rsidRDefault="00FB5024" w:rsidP="000074EA">
            <w:pPr>
              <w:numPr>
                <w:ilvl w:val="0"/>
                <w:numId w:val="10"/>
              </w:numPr>
              <w:rPr>
                <w:rFonts w:cs="Arial"/>
                <w:snapToGrid w:val="0"/>
                <w:color w:val="000000"/>
                <w:szCs w:val="24"/>
                <w:lang w:eastAsia="en-US"/>
              </w:rPr>
            </w:pPr>
            <w:smartTag w:uri="urn:schemas-microsoft-com:office:smarttags" w:element="place">
              <w:r w:rsidRPr="00023042">
                <w:rPr>
                  <w:rFonts w:cs="Arial"/>
                  <w:snapToGrid w:val="0"/>
                  <w:color w:val="000000"/>
                  <w:szCs w:val="24"/>
                  <w:lang w:eastAsia="en-US"/>
                </w:rPr>
                <w:t>East Midland</w:t>
              </w:r>
            </w:smartTag>
            <w:r w:rsidRPr="00023042">
              <w:rPr>
                <w:rFonts w:cs="Arial"/>
                <w:snapToGrid w:val="0"/>
                <w:color w:val="000000"/>
                <w:szCs w:val="24"/>
                <w:lang w:eastAsia="en-US"/>
              </w:rPr>
              <w:t xml:space="preserve"> Regional Examinations Board</w:t>
            </w:r>
          </w:p>
          <w:p w:rsidR="00FB5024" w:rsidRPr="00023042" w:rsidRDefault="00FB5024" w:rsidP="000074EA">
            <w:pPr>
              <w:numPr>
                <w:ilvl w:val="0"/>
                <w:numId w:val="10"/>
              </w:numPr>
              <w:rPr>
                <w:rFonts w:cs="Arial"/>
                <w:snapToGrid w:val="0"/>
                <w:color w:val="000000"/>
                <w:szCs w:val="24"/>
                <w:lang w:eastAsia="en-US"/>
              </w:rPr>
            </w:pPr>
            <w:smartTag w:uri="urn:schemas-microsoft-com:office:smarttags" w:element="City">
              <w:smartTag w:uri="urn:schemas-microsoft-com:office:smarttags" w:element="place">
                <w:r w:rsidRPr="00023042">
                  <w:rPr>
                    <w:rFonts w:cs="Arial"/>
                    <w:snapToGrid w:val="0"/>
                    <w:color w:val="000000"/>
                    <w:szCs w:val="24"/>
                    <w:lang w:eastAsia="en-US"/>
                  </w:rPr>
                  <w:t>Midland</w:t>
                </w:r>
              </w:smartTag>
            </w:smartTag>
            <w:r w:rsidRPr="00023042">
              <w:rPr>
                <w:rFonts w:cs="Arial"/>
                <w:snapToGrid w:val="0"/>
                <w:color w:val="000000"/>
                <w:szCs w:val="24"/>
                <w:lang w:eastAsia="en-US"/>
              </w:rPr>
              <w:t xml:space="preserve"> Examining Group</w:t>
            </w:r>
          </w:p>
          <w:p w:rsidR="000074EA" w:rsidRPr="00023042" w:rsidRDefault="00FB5024" w:rsidP="000074EA">
            <w:pPr>
              <w:numPr>
                <w:ilvl w:val="0"/>
                <w:numId w:val="10"/>
              </w:numPr>
              <w:rPr>
                <w:rFonts w:cs="Arial"/>
                <w:snapToGrid w:val="0"/>
                <w:color w:val="000000"/>
                <w:szCs w:val="24"/>
                <w:lang w:eastAsia="en-US"/>
              </w:rPr>
            </w:pPr>
            <w:smartTag w:uri="urn:schemas-microsoft-com:office:smarttags" w:element="City">
              <w:r w:rsidRPr="00023042">
                <w:rPr>
                  <w:rFonts w:cs="Arial"/>
                  <w:snapToGrid w:val="0"/>
                  <w:color w:val="000000"/>
                  <w:szCs w:val="24"/>
                  <w:lang w:eastAsia="en-US"/>
                </w:rPr>
                <w:t>Oxford</w:t>
              </w:r>
            </w:smartTag>
            <w:r w:rsidRPr="00023042">
              <w:rPr>
                <w:rFonts w:cs="Arial"/>
                <w:snapToGrid w:val="0"/>
                <w:color w:val="000000"/>
                <w:szCs w:val="24"/>
                <w:lang w:eastAsia="en-US"/>
              </w:rPr>
              <w:t xml:space="preserve"> and </w:t>
            </w:r>
            <w:smartTag w:uri="urn:schemas-microsoft-com:office:smarttags" w:element="place">
              <w:smartTag w:uri="urn:schemas-microsoft-com:office:smarttags" w:element="City">
                <w:r w:rsidRPr="00023042">
                  <w:rPr>
                    <w:rFonts w:cs="Arial"/>
                    <w:snapToGrid w:val="0"/>
                    <w:color w:val="000000"/>
                    <w:szCs w:val="24"/>
                    <w:lang w:eastAsia="en-US"/>
                  </w:rPr>
                  <w:t>Cambridge</w:t>
                </w:r>
              </w:smartTag>
            </w:smartTag>
            <w:r w:rsidRPr="00023042">
              <w:rPr>
                <w:rFonts w:cs="Arial"/>
                <w:snapToGrid w:val="0"/>
                <w:color w:val="000000"/>
                <w:szCs w:val="24"/>
                <w:lang w:eastAsia="en-US"/>
              </w:rPr>
              <w:t xml:space="preserve"> Examinations and</w:t>
            </w:r>
            <w:r w:rsidR="000074EA" w:rsidRPr="00023042">
              <w:rPr>
                <w:rFonts w:cs="Arial"/>
                <w:snapToGrid w:val="0"/>
                <w:color w:val="000000"/>
                <w:szCs w:val="24"/>
                <w:lang w:eastAsia="en-US"/>
              </w:rPr>
              <w:t xml:space="preserve"> Assessment Council</w:t>
            </w:r>
          </w:p>
          <w:p w:rsidR="000074EA" w:rsidRPr="00023042" w:rsidRDefault="00FB5024" w:rsidP="000074EA">
            <w:pPr>
              <w:numPr>
                <w:ilvl w:val="0"/>
                <w:numId w:val="10"/>
              </w:numPr>
              <w:rPr>
                <w:rFonts w:cs="Arial"/>
                <w:snapToGrid w:val="0"/>
                <w:color w:val="000000"/>
                <w:szCs w:val="24"/>
                <w:lang w:eastAsia="en-US"/>
              </w:rPr>
            </w:pPr>
            <w:smartTag w:uri="urn:schemas-microsoft-com:office:smarttags" w:element="place">
              <w:smartTag w:uri="urn:schemas-microsoft-com:office:smarttags" w:element="City">
                <w:r w:rsidRPr="00023042">
                  <w:rPr>
                    <w:rFonts w:cs="Arial"/>
                    <w:snapToGrid w:val="0"/>
                    <w:color w:val="000000"/>
                    <w:szCs w:val="24"/>
                    <w:lang w:eastAsia="en-US"/>
                  </w:rPr>
                  <w:t>Oxford</w:t>
                </w:r>
              </w:smartTag>
            </w:smartTag>
            <w:r w:rsidRPr="00023042">
              <w:rPr>
                <w:rFonts w:cs="Arial"/>
                <w:snapToGrid w:val="0"/>
                <w:color w:val="000000"/>
                <w:szCs w:val="24"/>
                <w:lang w:eastAsia="en-US"/>
              </w:rPr>
              <w:t xml:space="preserve"> and </w:t>
            </w:r>
            <w:smartTag w:uri="urn:schemas-microsoft-com:office:smarttags" w:element="PlaceName">
              <w:r w:rsidRPr="00023042">
                <w:rPr>
                  <w:rFonts w:cs="Arial"/>
                  <w:snapToGrid w:val="0"/>
                  <w:color w:val="000000"/>
                  <w:szCs w:val="24"/>
                  <w:lang w:eastAsia="en-US"/>
                </w:rPr>
                <w:t>Cambridge</w:t>
              </w:r>
            </w:smartTag>
            <w:r w:rsidRPr="00023042">
              <w:rPr>
                <w:rFonts w:cs="Arial"/>
                <w:snapToGrid w:val="0"/>
                <w:color w:val="000000"/>
                <w:szCs w:val="24"/>
                <w:lang w:eastAsia="en-US"/>
              </w:rPr>
              <w:t xml:space="preserve"> Schools</w:t>
            </w:r>
            <w:r w:rsidR="000074EA" w:rsidRPr="00023042">
              <w:rPr>
                <w:rFonts w:cs="Arial"/>
                <w:snapToGrid w:val="0"/>
                <w:color w:val="000000"/>
                <w:szCs w:val="24"/>
                <w:lang w:eastAsia="en-US"/>
              </w:rPr>
              <w:t xml:space="preserve"> Examination Board</w:t>
            </w:r>
          </w:p>
          <w:p w:rsidR="00FB5024" w:rsidRPr="00023042" w:rsidRDefault="00FB5024" w:rsidP="000074EA">
            <w:pPr>
              <w:numPr>
                <w:ilvl w:val="0"/>
                <w:numId w:val="10"/>
              </w:numPr>
              <w:rPr>
                <w:rFonts w:cs="Arial"/>
                <w:snapToGrid w:val="0"/>
                <w:color w:val="000000"/>
                <w:szCs w:val="24"/>
                <w:lang w:eastAsia="en-US"/>
              </w:rPr>
            </w:pPr>
            <w:r w:rsidRPr="00023042">
              <w:rPr>
                <w:rFonts w:cs="Arial"/>
                <w:snapToGrid w:val="0"/>
                <w:color w:val="000000"/>
                <w:szCs w:val="24"/>
                <w:lang w:eastAsia="en-US"/>
              </w:rPr>
              <w:t>Southern Regional Examinations Board</w:t>
            </w:r>
          </w:p>
          <w:p w:rsidR="000074EA" w:rsidRPr="00023042" w:rsidRDefault="00FB5024" w:rsidP="000074EA">
            <w:pPr>
              <w:numPr>
                <w:ilvl w:val="0"/>
                <w:numId w:val="10"/>
              </w:numPr>
              <w:rPr>
                <w:rFonts w:cs="Arial"/>
                <w:snapToGrid w:val="0"/>
                <w:color w:val="000000"/>
                <w:szCs w:val="24"/>
                <w:lang w:eastAsia="en-US"/>
              </w:rPr>
            </w:pPr>
            <w:r w:rsidRPr="00023042">
              <w:rPr>
                <w:rFonts w:cs="Arial"/>
                <w:snapToGrid w:val="0"/>
                <w:color w:val="000000"/>
                <w:szCs w:val="24"/>
                <w:lang w:eastAsia="en-US"/>
              </w:rPr>
              <w:t>Southern Universities’ Joint Board for</w:t>
            </w:r>
            <w:r w:rsidR="000074EA" w:rsidRPr="00023042">
              <w:rPr>
                <w:rFonts w:cs="Arial"/>
                <w:snapToGrid w:val="0"/>
                <w:color w:val="000000"/>
                <w:szCs w:val="24"/>
                <w:lang w:eastAsia="en-US"/>
              </w:rPr>
              <w:t xml:space="preserve"> Schools Examinations</w:t>
            </w:r>
          </w:p>
          <w:p w:rsidR="00FB5024" w:rsidRPr="00023042" w:rsidRDefault="00FB5024" w:rsidP="000074EA">
            <w:pPr>
              <w:numPr>
                <w:ilvl w:val="0"/>
                <w:numId w:val="10"/>
              </w:numPr>
              <w:rPr>
                <w:rFonts w:cs="Arial"/>
                <w:snapToGrid w:val="0"/>
                <w:color w:val="000000"/>
                <w:szCs w:val="24"/>
                <w:lang w:eastAsia="en-US"/>
              </w:rPr>
            </w:pPr>
            <w:r w:rsidRPr="00023042">
              <w:rPr>
                <w:rFonts w:cs="Arial"/>
                <w:snapToGrid w:val="0"/>
                <w:color w:val="000000"/>
                <w:szCs w:val="24"/>
                <w:lang w:eastAsia="en-US"/>
              </w:rPr>
              <w:t xml:space="preserve">The </w:t>
            </w:r>
            <w:smartTag w:uri="urn:schemas-microsoft-com:office:smarttags" w:element="place">
              <w:r w:rsidRPr="00023042">
                <w:rPr>
                  <w:rFonts w:cs="Arial"/>
                  <w:snapToGrid w:val="0"/>
                  <w:color w:val="000000"/>
                  <w:szCs w:val="24"/>
                  <w:lang w:eastAsia="en-US"/>
                </w:rPr>
                <w:t>West Midlands</w:t>
              </w:r>
            </w:smartTag>
            <w:r w:rsidRPr="00023042">
              <w:rPr>
                <w:rFonts w:cs="Arial"/>
                <w:snapToGrid w:val="0"/>
                <w:color w:val="000000"/>
                <w:szCs w:val="24"/>
                <w:lang w:eastAsia="en-US"/>
              </w:rPr>
              <w:t xml:space="preserve"> Examinations Board</w:t>
            </w:r>
          </w:p>
          <w:p w:rsidR="000074EA" w:rsidRPr="00023042" w:rsidRDefault="00FB5024" w:rsidP="000074EA">
            <w:pPr>
              <w:numPr>
                <w:ilvl w:val="0"/>
                <w:numId w:val="10"/>
              </w:numPr>
              <w:rPr>
                <w:rFonts w:cs="Arial"/>
                <w:snapToGrid w:val="0"/>
                <w:color w:val="000000"/>
                <w:szCs w:val="24"/>
                <w:lang w:eastAsia="en-US"/>
              </w:rPr>
            </w:pPr>
            <w:smartTag w:uri="urn:schemas-microsoft-com:office:smarttags" w:element="place">
              <w:smartTag w:uri="urn:schemas-microsoft-com:office:smarttags" w:element="PlaceType">
                <w:r w:rsidRPr="00023042">
                  <w:rPr>
                    <w:rFonts w:cs="Arial"/>
                    <w:snapToGrid w:val="0"/>
                    <w:color w:val="000000"/>
                    <w:szCs w:val="24"/>
                    <w:lang w:eastAsia="en-US"/>
                  </w:rPr>
                  <w:t>University</w:t>
                </w:r>
              </w:smartTag>
              <w:r w:rsidRPr="00023042">
                <w:rPr>
                  <w:rFonts w:cs="Arial"/>
                  <w:snapToGrid w:val="0"/>
                  <w:color w:val="000000"/>
                  <w:szCs w:val="24"/>
                  <w:lang w:eastAsia="en-US"/>
                </w:rPr>
                <w:t xml:space="preserve"> of </w:t>
              </w:r>
              <w:smartTag w:uri="urn:schemas-microsoft-com:office:smarttags" w:element="PlaceName">
                <w:r w:rsidRPr="00023042">
                  <w:rPr>
                    <w:rFonts w:cs="Arial"/>
                    <w:snapToGrid w:val="0"/>
                    <w:color w:val="000000"/>
                    <w:szCs w:val="24"/>
                    <w:lang w:eastAsia="en-US"/>
                  </w:rPr>
                  <w:t>Oxford</w:t>
                </w:r>
              </w:smartTag>
            </w:smartTag>
            <w:r w:rsidRPr="00023042">
              <w:rPr>
                <w:rFonts w:cs="Arial"/>
                <w:snapToGrid w:val="0"/>
                <w:color w:val="000000"/>
                <w:szCs w:val="24"/>
                <w:lang w:eastAsia="en-US"/>
              </w:rPr>
              <w:t xml:space="preserve"> Delegacy of Local</w:t>
            </w:r>
            <w:r w:rsidR="000074EA" w:rsidRPr="00023042">
              <w:rPr>
                <w:rFonts w:cs="Arial"/>
                <w:snapToGrid w:val="0"/>
                <w:color w:val="000000"/>
                <w:szCs w:val="24"/>
                <w:lang w:eastAsia="en-US"/>
              </w:rPr>
              <w:t xml:space="preserve"> Examinations</w:t>
            </w:r>
          </w:p>
          <w:p w:rsidR="00FB5024" w:rsidRPr="00023042" w:rsidRDefault="00FB5024" w:rsidP="000074EA">
            <w:pPr>
              <w:ind w:left="360"/>
              <w:rPr>
                <w:rFonts w:cs="Arial"/>
                <w:snapToGrid w:val="0"/>
                <w:color w:val="000000"/>
                <w:szCs w:val="24"/>
                <w:lang w:eastAsia="en-US"/>
              </w:rPr>
            </w:pPr>
          </w:p>
        </w:tc>
      </w:tr>
      <w:tr w:rsidR="00FB5024" w:rsidRPr="00023042">
        <w:tc>
          <w:tcPr>
            <w:tcW w:w="2376" w:type="dxa"/>
          </w:tcPr>
          <w:p w:rsidR="00FB5024" w:rsidRPr="00023042" w:rsidRDefault="00FB5024" w:rsidP="00B803D8">
            <w:pPr>
              <w:rPr>
                <w:rFonts w:cs="Arial"/>
                <w:b/>
                <w:snapToGrid w:val="0"/>
                <w:color w:val="000000"/>
                <w:szCs w:val="24"/>
                <w:lang w:eastAsia="en-US"/>
              </w:rPr>
            </w:pPr>
          </w:p>
          <w:p w:rsidR="00FB5024" w:rsidRPr="00023042" w:rsidRDefault="00FB5024" w:rsidP="00B803D8">
            <w:pPr>
              <w:rPr>
                <w:rFonts w:cs="Arial"/>
                <w:b/>
                <w:snapToGrid w:val="0"/>
                <w:color w:val="000000"/>
                <w:szCs w:val="24"/>
                <w:lang w:eastAsia="en-US"/>
              </w:rPr>
            </w:pPr>
            <w:r w:rsidRPr="00023042">
              <w:rPr>
                <w:rFonts w:cs="Arial"/>
                <w:b/>
                <w:snapToGrid w:val="0"/>
                <w:color w:val="000000"/>
                <w:szCs w:val="24"/>
                <w:lang w:eastAsia="en-US"/>
              </w:rPr>
              <w:t>Welsh Joint Education Committee (WJEC)</w:t>
            </w:r>
          </w:p>
        </w:tc>
        <w:tc>
          <w:tcPr>
            <w:tcW w:w="3261" w:type="dxa"/>
          </w:tcPr>
          <w:p w:rsidR="00FB5024" w:rsidRPr="00023042" w:rsidRDefault="00FB5024" w:rsidP="00B803D8">
            <w:pPr>
              <w:rPr>
                <w:rFonts w:cs="Arial"/>
                <w:snapToGrid w:val="0"/>
                <w:color w:val="000000"/>
                <w:szCs w:val="24"/>
                <w:lang w:eastAsia="en-US"/>
              </w:rPr>
            </w:pPr>
          </w:p>
          <w:p w:rsidR="00216F68" w:rsidRDefault="00CA4153" w:rsidP="00B803D8">
            <w:pPr>
              <w:rPr>
                <w:rFonts w:cs="Arial"/>
                <w:snapToGrid w:val="0"/>
                <w:szCs w:val="24"/>
                <w:lang w:eastAsia="en-US"/>
              </w:rPr>
            </w:pPr>
            <w:hyperlink r:id="rId18" w:history="1">
              <w:r w:rsidR="00216F68" w:rsidRPr="00893AB5">
                <w:rPr>
                  <w:rStyle w:val="Hyperlink"/>
                  <w:rFonts w:cs="Arial"/>
                  <w:snapToGrid w:val="0"/>
                  <w:szCs w:val="24"/>
                  <w:lang w:eastAsia="en-US"/>
                </w:rPr>
                <w:t>http://www.wjec.co.uk/</w:t>
              </w:r>
            </w:hyperlink>
          </w:p>
          <w:p w:rsidR="00042FDE" w:rsidRPr="00042FDE" w:rsidRDefault="00C06AC1" w:rsidP="00B803D8">
            <w:pPr>
              <w:rPr>
                <w:rFonts w:cs="Arial"/>
                <w:snapToGrid w:val="0"/>
                <w:szCs w:val="24"/>
                <w:lang w:eastAsia="en-US"/>
              </w:rPr>
            </w:pPr>
            <w:r>
              <w:rPr>
                <w:rFonts w:cs="Arial"/>
                <w:snapToGrid w:val="0"/>
                <w:szCs w:val="24"/>
                <w:lang w:eastAsia="en-US"/>
              </w:rPr>
              <w:t xml:space="preserve"> </w:t>
            </w:r>
          </w:p>
          <w:p w:rsidR="00FB5024" w:rsidRPr="00023042" w:rsidRDefault="00FB5024" w:rsidP="00B803D8">
            <w:pPr>
              <w:rPr>
                <w:rFonts w:cs="Arial"/>
                <w:snapToGrid w:val="0"/>
                <w:color w:val="000000"/>
                <w:szCs w:val="24"/>
                <w:lang w:eastAsia="en-US"/>
              </w:rPr>
            </w:pPr>
          </w:p>
        </w:tc>
        <w:tc>
          <w:tcPr>
            <w:tcW w:w="4110" w:type="dxa"/>
          </w:tcPr>
          <w:p w:rsidR="00FB5024" w:rsidRPr="00023042" w:rsidRDefault="00FB5024" w:rsidP="00B803D8">
            <w:pPr>
              <w:rPr>
                <w:rFonts w:cs="Arial"/>
                <w:snapToGrid w:val="0"/>
                <w:color w:val="000000"/>
                <w:szCs w:val="24"/>
                <w:lang w:eastAsia="en-US"/>
              </w:rPr>
            </w:pPr>
          </w:p>
        </w:tc>
      </w:tr>
    </w:tbl>
    <w:p w:rsidR="00FB5024" w:rsidRDefault="00FB5024" w:rsidP="00326BB0"/>
    <w:p w:rsidR="00C06AC1" w:rsidRDefault="00C06AC1" w:rsidP="00326BB0"/>
    <w:sectPr w:rsidR="00C06AC1" w:rsidSect="00D90597">
      <w:footerReference w:type="default" r:id="rId19"/>
      <w:footerReference w:type="first" r:id="rId20"/>
      <w:type w:val="continuous"/>
      <w:pgSz w:w="11907" w:h="16840" w:code="9"/>
      <w:pgMar w:top="851" w:right="1134"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5BE" w:rsidRDefault="00AD15BE">
      <w:r>
        <w:separator/>
      </w:r>
    </w:p>
  </w:endnote>
  <w:endnote w:type="continuationSeparator" w:id="0">
    <w:p w:rsidR="00AD15BE" w:rsidRDefault="00AD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raxis-Semi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lis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26C" w:rsidRPr="00BA55C4" w:rsidRDefault="00B6326C">
    <w:pPr>
      <w:pStyle w:val="Footer"/>
      <w:ind w:right="-276"/>
      <w:rPr>
        <w:rFonts w:ascii="Arial" w:hAnsi="Arial"/>
        <w:sz w:val="16"/>
        <w:szCs w:val="16"/>
      </w:rPr>
    </w:pPr>
    <w:r w:rsidRPr="00D07027">
      <w:rPr>
        <w:rFonts w:ascii="Arial" w:hAnsi="Arial"/>
        <w:b/>
        <w:sz w:val="20"/>
      </w:rPr>
      <w:t>A1</w:t>
    </w:r>
    <w:r>
      <w:rPr>
        <w:rFonts w:ascii="Arial" w:hAnsi="Arial"/>
        <w:sz w:val="16"/>
        <w:szCs w:val="16"/>
      </w:rPr>
      <w:t xml:space="preserve"> </w:t>
    </w:r>
    <w:r w:rsidR="008E046E">
      <w:rPr>
        <w:rFonts w:ascii="Arial" w:hAnsi="Arial"/>
        <w:sz w:val="16"/>
        <w:szCs w:val="16"/>
      </w:rPr>
      <w:t>September 201</w:t>
    </w:r>
    <w:r w:rsidR="00CA4153">
      <w:rPr>
        <w:rFonts w:ascii="Arial" w:hAnsi="Arial"/>
        <w:sz w:val="16"/>
        <w:szCs w:val="16"/>
      </w:rPr>
      <w:t>6</w:t>
    </w:r>
    <w:r w:rsidR="00216F68">
      <w:rPr>
        <w:rFonts w:ascii="Arial" w:hAnsi="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26C" w:rsidRDefault="00B6326C">
    <w:pPr>
      <w:pStyle w:val="Footer"/>
    </w:pPr>
    <w:r>
      <w:t xml:space="preserve">Literacy &amp; Numeracy requirements page </w:t>
    </w:r>
    <w:r w:rsidR="001E337A">
      <w:rPr>
        <w:rStyle w:val="PageNumber"/>
      </w:rPr>
      <w:fldChar w:fldCharType="begin"/>
    </w:r>
    <w:r>
      <w:rPr>
        <w:rStyle w:val="PageNumber"/>
      </w:rPr>
      <w:instrText xml:space="preserve"> PAGE </w:instrText>
    </w:r>
    <w:r w:rsidR="001E337A">
      <w:rPr>
        <w:rStyle w:val="PageNumber"/>
      </w:rPr>
      <w:fldChar w:fldCharType="separate"/>
    </w:r>
    <w:r w:rsidR="00A43578">
      <w:rPr>
        <w:rStyle w:val="PageNumber"/>
        <w:noProof/>
      </w:rPr>
      <w:t>7</w:t>
    </w:r>
    <w:r w:rsidR="001E337A">
      <w:rPr>
        <w:rStyle w:val="PageNumber"/>
      </w:rPr>
      <w:fldChar w:fldCharType="end"/>
    </w:r>
    <w:r>
      <w:rPr>
        <w:rStyle w:val="PageNumber"/>
      </w:rPr>
      <w:t xml:space="preserve"> of </w:t>
    </w:r>
    <w:r w:rsidR="001E337A">
      <w:rPr>
        <w:rStyle w:val="PageNumber"/>
      </w:rPr>
      <w:fldChar w:fldCharType="begin"/>
    </w:r>
    <w:r>
      <w:rPr>
        <w:rStyle w:val="PageNumber"/>
      </w:rPr>
      <w:instrText xml:space="preserve"> NUMPAGES </w:instrText>
    </w:r>
    <w:r w:rsidR="001E337A">
      <w:rPr>
        <w:rStyle w:val="PageNumber"/>
      </w:rPr>
      <w:fldChar w:fldCharType="separate"/>
    </w:r>
    <w:r w:rsidR="00A43578">
      <w:rPr>
        <w:rStyle w:val="PageNumber"/>
        <w:noProof/>
      </w:rPr>
      <w:t>7</w:t>
    </w:r>
    <w:r w:rsidR="001E337A">
      <w:rPr>
        <w:rStyle w:val="PageNumber"/>
      </w:rPr>
      <w:fldChar w:fldCharType="end"/>
    </w:r>
    <w:r>
      <w:rPr>
        <w:rStyle w:val="PageNumber"/>
      </w:rPr>
      <w:t xml:space="preserve">    </w:t>
    </w:r>
    <w:r w:rsidR="001E337A">
      <w:rPr>
        <w:rStyle w:val="PageNumber"/>
      </w:rPr>
      <w:fldChar w:fldCharType="begin"/>
    </w:r>
    <w:r>
      <w:rPr>
        <w:rStyle w:val="PageNumber"/>
      </w:rPr>
      <w:instrText xml:space="preserve"> DATE \@ "dd/MM/yyyy" </w:instrText>
    </w:r>
    <w:r w:rsidR="001E337A">
      <w:rPr>
        <w:rStyle w:val="PageNumber"/>
      </w:rPr>
      <w:fldChar w:fldCharType="separate"/>
    </w:r>
    <w:r w:rsidR="00CA4153">
      <w:rPr>
        <w:rStyle w:val="PageNumber"/>
        <w:noProof/>
      </w:rPr>
      <w:t>17/10/2016</w:t>
    </w:r>
    <w:r w:rsidR="001E337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5BE" w:rsidRDefault="00AD15BE">
      <w:r>
        <w:separator/>
      </w:r>
    </w:p>
  </w:footnote>
  <w:footnote w:type="continuationSeparator" w:id="0">
    <w:p w:rsidR="00AD15BE" w:rsidRDefault="00AD1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17EC"/>
    <w:multiLevelType w:val="hybridMultilevel"/>
    <w:tmpl w:val="33800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7821836"/>
    <w:multiLevelType w:val="hybridMultilevel"/>
    <w:tmpl w:val="1CC4F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0965DD"/>
    <w:multiLevelType w:val="hybridMultilevel"/>
    <w:tmpl w:val="C9D0E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6C349F4"/>
    <w:multiLevelType w:val="hybridMultilevel"/>
    <w:tmpl w:val="A9BAE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5221CB0"/>
    <w:multiLevelType w:val="hybridMultilevel"/>
    <w:tmpl w:val="8280F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8CD434B"/>
    <w:multiLevelType w:val="hybridMultilevel"/>
    <w:tmpl w:val="E1E0E0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FC53C42"/>
    <w:multiLevelType w:val="hybridMultilevel"/>
    <w:tmpl w:val="7FDEC7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2156230"/>
    <w:multiLevelType w:val="hybridMultilevel"/>
    <w:tmpl w:val="528AE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63E07CD"/>
    <w:multiLevelType w:val="multilevel"/>
    <w:tmpl w:val="8280FD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3C051A4"/>
    <w:multiLevelType w:val="hybridMultilevel"/>
    <w:tmpl w:val="324CD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9"/>
  </w:num>
  <w:num w:numId="6">
    <w:abstractNumId w:val="3"/>
  </w:num>
  <w:num w:numId="7">
    <w:abstractNumId w:val="4"/>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E3119"/>
    <w:rsid w:val="000074EA"/>
    <w:rsid w:val="000116D0"/>
    <w:rsid w:val="000173B0"/>
    <w:rsid w:val="00023042"/>
    <w:rsid w:val="00042FDE"/>
    <w:rsid w:val="00061C0C"/>
    <w:rsid w:val="00065AE3"/>
    <w:rsid w:val="0006742C"/>
    <w:rsid w:val="000F3B87"/>
    <w:rsid w:val="001141AC"/>
    <w:rsid w:val="001271C9"/>
    <w:rsid w:val="00136397"/>
    <w:rsid w:val="00141EA8"/>
    <w:rsid w:val="001505BD"/>
    <w:rsid w:val="00163888"/>
    <w:rsid w:val="0017599A"/>
    <w:rsid w:val="00185E36"/>
    <w:rsid w:val="00185E57"/>
    <w:rsid w:val="001C688A"/>
    <w:rsid w:val="001E337A"/>
    <w:rsid w:val="001E6248"/>
    <w:rsid w:val="001F377B"/>
    <w:rsid w:val="00216F68"/>
    <w:rsid w:val="00217FF3"/>
    <w:rsid w:val="00226BE6"/>
    <w:rsid w:val="00326BB0"/>
    <w:rsid w:val="00340AEE"/>
    <w:rsid w:val="00341A51"/>
    <w:rsid w:val="003A0296"/>
    <w:rsid w:val="003A5DE3"/>
    <w:rsid w:val="003F420C"/>
    <w:rsid w:val="004146F5"/>
    <w:rsid w:val="00421ADF"/>
    <w:rsid w:val="004329E9"/>
    <w:rsid w:val="004532BD"/>
    <w:rsid w:val="004A70B0"/>
    <w:rsid w:val="004A772F"/>
    <w:rsid w:val="005052A4"/>
    <w:rsid w:val="00520BF5"/>
    <w:rsid w:val="005263ED"/>
    <w:rsid w:val="00540571"/>
    <w:rsid w:val="00551949"/>
    <w:rsid w:val="00597FD4"/>
    <w:rsid w:val="005B5420"/>
    <w:rsid w:val="005C6FA1"/>
    <w:rsid w:val="005F3E4D"/>
    <w:rsid w:val="00617AD4"/>
    <w:rsid w:val="00654EF3"/>
    <w:rsid w:val="00657415"/>
    <w:rsid w:val="006C7542"/>
    <w:rsid w:val="006F53D2"/>
    <w:rsid w:val="0071782A"/>
    <w:rsid w:val="007432A9"/>
    <w:rsid w:val="00770C02"/>
    <w:rsid w:val="00772693"/>
    <w:rsid w:val="007945EB"/>
    <w:rsid w:val="007B5669"/>
    <w:rsid w:val="007E6FC4"/>
    <w:rsid w:val="00834384"/>
    <w:rsid w:val="00837469"/>
    <w:rsid w:val="00847BEE"/>
    <w:rsid w:val="008833FD"/>
    <w:rsid w:val="00887CA4"/>
    <w:rsid w:val="008A271B"/>
    <w:rsid w:val="008C370E"/>
    <w:rsid w:val="008E046E"/>
    <w:rsid w:val="008E3119"/>
    <w:rsid w:val="008E7839"/>
    <w:rsid w:val="0094195A"/>
    <w:rsid w:val="009531D8"/>
    <w:rsid w:val="00991326"/>
    <w:rsid w:val="00997E21"/>
    <w:rsid w:val="009D5BD8"/>
    <w:rsid w:val="009D736C"/>
    <w:rsid w:val="009D77D7"/>
    <w:rsid w:val="009F6A55"/>
    <w:rsid w:val="00A132D1"/>
    <w:rsid w:val="00A15AED"/>
    <w:rsid w:val="00A25D00"/>
    <w:rsid w:val="00A41256"/>
    <w:rsid w:val="00A43578"/>
    <w:rsid w:val="00A55C82"/>
    <w:rsid w:val="00A827FD"/>
    <w:rsid w:val="00A85125"/>
    <w:rsid w:val="00AB5DE8"/>
    <w:rsid w:val="00AD15BE"/>
    <w:rsid w:val="00AF479F"/>
    <w:rsid w:val="00AF72D0"/>
    <w:rsid w:val="00B6326C"/>
    <w:rsid w:val="00B803D8"/>
    <w:rsid w:val="00B82112"/>
    <w:rsid w:val="00B8646A"/>
    <w:rsid w:val="00B97072"/>
    <w:rsid w:val="00BA55C4"/>
    <w:rsid w:val="00BA6151"/>
    <w:rsid w:val="00BB7549"/>
    <w:rsid w:val="00BC06BE"/>
    <w:rsid w:val="00BC5475"/>
    <w:rsid w:val="00C06AC1"/>
    <w:rsid w:val="00C35767"/>
    <w:rsid w:val="00C369FA"/>
    <w:rsid w:val="00C36DC6"/>
    <w:rsid w:val="00C66C08"/>
    <w:rsid w:val="00CA4153"/>
    <w:rsid w:val="00CA491A"/>
    <w:rsid w:val="00CB5CA3"/>
    <w:rsid w:val="00CC27A6"/>
    <w:rsid w:val="00CD2EE2"/>
    <w:rsid w:val="00CE6083"/>
    <w:rsid w:val="00D07027"/>
    <w:rsid w:val="00D26BCF"/>
    <w:rsid w:val="00D51F4F"/>
    <w:rsid w:val="00D90597"/>
    <w:rsid w:val="00DB4716"/>
    <w:rsid w:val="00DB7BBE"/>
    <w:rsid w:val="00DD7474"/>
    <w:rsid w:val="00DF28A4"/>
    <w:rsid w:val="00E266BB"/>
    <w:rsid w:val="00E47549"/>
    <w:rsid w:val="00E63B05"/>
    <w:rsid w:val="00E742AE"/>
    <w:rsid w:val="00E746CC"/>
    <w:rsid w:val="00E867C1"/>
    <w:rsid w:val="00EB0B99"/>
    <w:rsid w:val="00EF0695"/>
    <w:rsid w:val="00F07928"/>
    <w:rsid w:val="00F147ED"/>
    <w:rsid w:val="00F1761A"/>
    <w:rsid w:val="00F22727"/>
    <w:rsid w:val="00F43ED1"/>
    <w:rsid w:val="00F54F2F"/>
    <w:rsid w:val="00F61108"/>
    <w:rsid w:val="00F936DD"/>
    <w:rsid w:val="00FB1A6D"/>
    <w:rsid w:val="00FB5024"/>
    <w:rsid w:val="00FE2AE5"/>
    <w:rsid w:val="00FF6BA9"/>
    <w:rsid w:val="00FF7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37A"/>
    <w:rPr>
      <w:rFonts w:ascii="Arial" w:hAnsi="Arial"/>
      <w:sz w:val="24"/>
    </w:rPr>
  </w:style>
  <w:style w:type="paragraph" w:styleId="Heading1">
    <w:name w:val="heading 1"/>
    <w:basedOn w:val="Normal"/>
    <w:next w:val="Normal"/>
    <w:qFormat/>
    <w:rsid w:val="001E337A"/>
    <w:pPr>
      <w:keepNext/>
      <w:outlineLvl w:val="0"/>
    </w:pPr>
    <w:rPr>
      <w:b/>
      <w:color w:val="000000"/>
    </w:rPr>
  </w:style>
  <w:style w:type="paragraph" w:styleId="Heading2">
    <w:name w:val="heading 2"/>
    <w:basedOn w:val="Normal"/>
    <w:next w:val="Normal"/>
    <w:qFormat/>
    <w:rsid w:val="001E337A"/>
    <w:pPr>
      <w:keepNext/>
      <w:outlineLvl w:val="1"/>
    </w:pPr>
    <w:rPr>
      <w:b/>
    </w:rPr>
  </w:style>
  <w:style w:type="paragraph" w:styleId="Heading3">
    <w:name w:val="heading 3"/>
    <w:basedOn w:val="Normal"/>
    <w:next w:val="Normal"/>
    <w:qFormat/>
    <w:rsid w:val="001E337A"/>
    <w:pPr>
      <w:keepNext/>
      <w:outlineLvl w:val="2"/>
    </w:pPr>
    <w:rPr>
      <w:b/>
      <w:sz w:val="20"/>
    </w:rPr>
  </w:style>
  <w:style w:type="paragraph" w:styleId="Heading4">
    <w:name w:val="heading 4"/>
    <w:basedOn w:val="Normal"/>
    <w:next w:val="Normal"/>
    <w:qFormat/>
    <w:rsid w:val="001E337A"/>
    <w:pPr>
      <w:keepNext/>
      <w:outlineLvl w:val="3"/>
    </w:pPr>
    <w:rPr>
      <w:rFonts w:ascii="Praxis-SemiBold" w:hAnsi="Praxis-SemiBold"/>
      <w:b/>
      <w:snapToGrid w:val="0"/>
      <w:color w:val="000000"/>
      <w:sz w:val="20"/>
      <w:lang w:eastAsia="en-US"/>
    </w:rPr>
  </w:style>
  <w:style w:type="paragraph" w:styleId="Heading5">
    <w:name w:val="heading 5"/>
    <w:basedOn w:val="Normal"/>
    <w:next w:val="Normal"/>
    <w:qFormat/>
    <w:rsid w:val="001E337A"/>
    <w:pPr>
      <w:keepNext/>
      <w:outlineLvl w:val="4"/>
    </w:pPr>
    <w:rPr>
      <w:b/>
      <w:sz w:val="22"/>
    </w:rPr>
  </w:style>
  <w:style w:type="paragraph" w:styleId="Heading6">
    <w:name w:val="heading 6"/>
    <w:basedOn w:val="Normal"/>
    <w:next w:val="Normal"/>
    <w:qFormat/>
    <w:rsid w:val="001E337A"/>
    <w:pPr>
      <w:keepNext/>
      <w:outlineLvl w:val="5"/>
    </w:pPr>
    <w:rPr>
      <w:rFonts w:ascii="Praxis-SemiBold" w:hAnsi="Praxis-SemiBold"/>
      <w:b/>
      <w:snapToGrid w:val="0"/>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337A"/>
    <w:rPr>
      <w:rFonts w:ascii="Praxis-SemiBold" w:hAnsi="Praxis-SemiBold"/>
      <w:b/>
      <w:snapToGrid w:val="0"/>
      <w:color w:val="000000"/>
      <w:sz w:val="32"/>
      <w:lang w:eastAsia="en-US"/>
    </w:rPr>
  </w:style>
  <w:style w:type="paragraph" w:styleId="BodyText2">
    <w:name w:val="Body Text 2"/>
    <w:basedOn w:val="Normal"/>
    <w:rsid w:val="001E337A"/>
    <w:rPr>
      <w:rFonts w:ascii="Praxis-SemiBold" w:hAnsi="Praxis-SemiBold"/>
      <w:snapToGrid w:val="0"/>
      <w:color w:val="000000"/>
      <w:sz w:val="21"/>
      <w:lang w:eastAsia="en-US"/>
    </w:rPr>
  </w:style>
  <w:style w:type="character" w:styleId="Hyperlink">
    <w:name w:val="Hyperlink"/>
    <w:rsid w:val="001E337A"/>
    <w:rPr>
      <w:color w:val="0000FF"/>
      <w:u w:val="single"/>
    </w:rPr>
  </w:style>
  <w:style w:type="paragraph" w:styleId="BodyText3">
    <w:name w:val="Body Text 3"/>
    <w:basedOn w:val="Normal"/>
    <w:rsid w:val="001E337A"/>
    <w:rPr>
      <w:rFonts w:ascii="Praxis-SemiBold" w:hAnsi="Praxis-SemiBold"/>
      <w:b/>
      <w:snapToGrid w:val="0"/>
      <w:color w:val="000000"/>
      <w:sz w:val="20"/>
      <w:lang w:eastAsia="en-US"/>
    </w:rPr>
  </w:style>
  <w:style w:type="paragraph" w:styleId="Footer">
    <w:name w:val="footer"/>
    <w:basedOn w:val="Normal"/>
    <w:rsid w:val="001E337A"/>
    <w:pPr>
      <w:tabs>
        <w:tab w:val="center" w:pos="4153"/>
        <w:tab w:val="right" w:pos="8306"/>
      </w:tabs>
    </w:pPr>
    <w:rPr>
      <w:rFonts w:ascii="Times New Roman" w:hAnsi="Times New Roman"/>
    </w:rPr>
  </w:style>
  <w:style w:type="character" w:styleId="PageNumber">
    <w:name w:val="page number"/>
    <w:basedOn w:val="DefaultParagraphFont"/>
    <w:rsid w:val="001E337A"/>
  </w:style>
  <w:style w:type="paragraph" w:styleId="Header">
    <w:name w:val="header"/>
    <w:basedOn w:val="Normal"/>
    <w:rsid w:val="001E337A"/>
    <w:pPr>
      <w:tabs>
        <w:tab w:val="center" w:pos="4153"/>
        <w:tab w:val="right" w:pos="8306"/>
      </w:tabs>
    </w:pPr>
  </w:style>
  <w:style w:type="table" w:styleId="TableGrid">
    <w:name w:val="Table Grid"/>
    <w:basedOn w:val="TableNormal"/>
    <w:rsid w:val="005B5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803D8"/>
    <w:rPr>
      <w:color w:val="800080"/>
      <w:u w:val="single"/>
    </w:rPr>
  </w:style>
  <w:style w:type="character" w:styleId="CommentReference">
    <w:name w:val="annotation reference"/>
    <w:semiHidden/>
    <w:rsid w:val="00E63B05"/>
    <w:rPr>
      <w:sz w:val="16"/>
      <w:szCs w:val="16"/>
    </w:rPr>
  </w:style>
  <w:style w:type="paragraph" w:styleId="CommentText">
    <w:name w:val="annotation text"/>
    <w:basedOn w:val="Normal"/>
    <w:semiHidden/>
    <w:rsid w:val="00E63B05"/>
    <w:rPr>
      <w:sz w:val="20"/>
    </w:rPr>
  </w:style>
  <w:style w:type="paragraph" w:styleId="CommentSubject">
    <w:name w:val="annotation subject"/>
    <w:basedOn w:val="CommentText"/>
    <w:next w:val="CommentText"/>
    <w:semiHidden/>
    <w:rsid w:val="00E63B05"/>
    <w:rPr>
      <w:b/>
      <w:bCs/>
    </w:rPr>
  </w:style>
  <w:style w:type="paragraph" w:styleId="BalloonText">
    <w:name w:val="Balloon Text"/>
    <w:basedOn w:val="Normal"/>
    <w:semiHidden/>
    <w:rsid w:val="00E63B05"/>
    <w:rPr>
      <w:rFonts w:ascii="Tahoma" w:hAnsi="Tahoma" w:cs="Tahoma"/>
      <w:sz w:val="16"/>
      <w:szCs w:val="16"/>
    </w:rPr>
  </w:style>
  <w:style w:type="character" w:customStyle="1" w:styleId="Normal1">
    <w:name w:val="Normal1"/>
    <w:rsid w:val="00EB0B99"/>
    <w:rPr>
      <w:rFonts w:ascii="Helvetica" w:hAnsi="Helvetica"/>
      <w:sz w:val="24"/>
    </w:rPr>
  </w:style>
  <w:style w:type="paragraph" w:customStyle="1" w:styleId="Headings">
    <w:name w:val="Headings"/>
    <w:rsid w:val="00EB0B99"/>
    <w:pPr>
      <w:overflowPunct w:val="0"/>
      <w:autoSpaceDE w:val="0"/>
      <w:autoSpaceDN w:val="0"/>
      <w:adjustRightInd w:val="0"/>
      <w:spacing w:after="113" w:line="300" w:lineRule="exact"/>
      <w:textAlignment w:val="baseline"/>
    </w:pPr>
    <w:rPr>
      <w:rFonts w:ascii="Bliss-Bold" w:hAnsi="Bliss-Bold"/>
      <w:noProof/>
      <w:color w:val="FFFF00"/>
      <w:spacing w:val="-40"/>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ve-on.org.uk" TargetMode="External"/><Relationship Id="rId18" Type="http://schemas.openxmlformats.org/officeDocument/2006/relationships/hyperlink" Target="http://www.wjec.co.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ve-on.org.uk" TargetMode="External"/><Relationship Id="rId17" Type="http://schemas.openxmlformats.org/officeDocument/2006/relationships/hyperlink" Target="http://www.ocr.org.uk/index.html" TargetMode="External"/><Relationship Id="rId2" Type="http://schemas.openxmlformats.org/officeDocument/2006/relationships/styles" Target="styles.xml"/><Relationship Id="rId16" Type="http://schemas.openxmlformats.org/officeDocument/2006/relationships/hyperlink" Target="http://www.edexcel.com/i-am-a/student/Pages/home.aspx?id=83064&amp;ciid=176823"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ric.org.uk/" TargetMode="External"/><Relationship Id="rId5" Type="http://schemas.openxmlformats.org/officeDocument/2006/relationships/webSettings" Target="webSettings.xml"/><Relationship Id="rId15" Type="http://schemas.openxmlformats.org/officeDocument/2006/relationships/hyperlink" Target="http://www.rewardinglearning.org.uk/" TargetMode="External"/><Relationship Id="rId10" Type="http://schemas.openxmlformats.org/officeDocument/2006/relationships/hyperlink" Target="http://www.ofqual.gov.uk/qualifications-assessments/89-articles/250-explaining-the-national-qualifications-framewor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ales.gov.uk/topics/educationandskills/qualificationsinwales/creditqualificationsframework/?lang=en" TargetMode="External"/><Relationship Id="rId14" Type="http://schemas.openxmlformats.org/officeDocument/2006/relationships/hyperlink" Target="http://www.aqa.org.uk/admin/p_records.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Literacy and numeracy requirements for higher level teaching assistants</vt:lpstr>
    </vt:vector>
  </TitlesOfParts>
  <Company>National Assembly for Wales</Company>
  <LinksUpToDate>false</LinksUpToDate>
  <CharactersWithSpaces>14794</CharactersWithSpaces>
  <SharedDoc>false</SharedDoc>
  <HLinks>
    <vt:vector size="60" baseType="variant">
      <vt:variant>
        <vt:i4>2228351</vt:i4>
      </vt:variant>
      <vt:variant>
        <vt:i4>27</vt:i4>
      </vt:variant>
      <vt:variant>
        <vt:i4>0</vt:i4>
      </vt:variant>
      <vt:variant>
        <vt:i4>5</vt:i4>
      </vt:variant>
      <vt:variant>
        <vt:lpwstr>http://www.wjec.co.uk/</vt:lpwstr>
      </vt:variant>
      <vt:variant>
        <vt:lpwstr/>
      </vt:variant>
      <vt:variant>
        <vt:i4>5832794</vt:i4>
      </vt:variant>
      <vt:variant>
        <vt:i4>24</vt:i4>
      </vt:variant>
      <vt:variant>
        <vt:i4>0</vt:i4>
      </vt:variant>
      <vt:variant>
        <vt:i4>5</vt:i4>
      </vt:variant>
      <vt:variant>
        <vt:lpwstr>http://www.ocr.org.uk/index.html</vt:lpwstr>
      </vt:variant>
      <vt:variant>
        <vt:lpwstr/>
      </vt:variant>
      <vt:variant>
        <vt:i4>2949242</vt:i4>
      </vt:variant>
      <vt:variant>
        <vt:i4>21</vt:i4>
      </vt:variant>
      <vt:variant>
        <vt:i4>0</vt:i4>
      </vt:variant>
      <vt:variant>
        <vt:i4>5</vt:i4>
      </vt:variant>
      <vt:variant>
        <vt:lpwstr>http://www.edexcel.com/i-am-a/student/Pages/home.aspx?id=83064&amp;ciid=176823</vt:lpwstr>
      </vt:variant>
      <vt:variant>
        <vt:lpwstr/>
      </vt:variant>
      <vt:variant>
        <vt:i4>1638474</vt:i4>
      </vt:variant>
      <vt:variant>
        <vt:i4>18</vt:i4>
      </vt:variant>
      <vt:variant>
        <vt:i4>0</vt:i4>
      </vt:variant>
      <vt:variant>
        <vt:i4>5</vt:i4>
      </vt:variant>
      <vt:variant>
        <vt:lpwstr>http://www.rewardinglearning.org.uk/</vt:lpwstr>
      </vt:variant>
      <vt:variant>
        <vt:lpwstr/>
      </vt:variant>
      <vt:variant>
        <vt:i4>2883658</vt:i4>
      </vt:variant>
      <vt:variant>
        <vt:i4>15</vt:i4>
      </vt:variant>
      <vt:variant>
        <vt:i4>0</vt:i4>
      </vt:variant>
      <vt:variant>
        <vt:i4>5</vt:i4>
      </vt:variant>
      <vt:variant>
        <vt:lpwstr>http://www.aqa.org.uk/admin/p_records.php</vt:lpwstr>
      </vt:variant>
      <vt:variant>
        <vt:lpwstr/>
      </vt:variant>
      <vt:variant>
        <vt:i4>2162732</vt:i4>
      </vt:variant>
      <vt:variant>
        <vt:i4>12</vt:i4>
      </vt:variant>
      <vt:variant>
        <vt:i4>0</vt:i4>
      </vt:variant>
      <vt:variant>
        <vt:i4>5</vt:i4>
      </vt:variant>
      <vt:variant>
        <vt:lpwstr>http://www.move-on.org.uk/</vt:lpwstr>
      </vt:variant>
      <vt:variant>
        <vt:lpwstr/>
      </vt:variant>
      <vt:variant>
        <vt:i4>2162732</vt:i4>
      </vt:variant>
      <vt:variant>
        <vt:i4>9</vt:i4>
      </vt:variant>
      <vt:variant>
        <vt:i4>0</vt:i4>
      </vt:variant>
      <vt:variant>
        <vt:i4>5</vt:i4>
      </vt:variant>
      <vt:variant>
        <vt:lpwstr>http://www.move-on.org.uk/</vt:lpwstr>
      </vt:variant>
      <vt:variant>
        <vt:lpwstr/>
      </vt:variant>
      <vt:variant>
        <vt:i4>393281</vt:i4>
      </vt:variant>
      <vt:variant>
        <vt:i4>6</vt:i4>
      </vt:variant>
      <vt:variant>
        <vt:i4>0</vt:i4>
      </vt:variant>
      <vt:variant>
        <vt:i4>5</vt:i4>
      </vt:variant>
      <vt:variant>
        <vt:lpwstr>http://www.naric.org.uk/</vt:lpwstr>
      </vt:variant>
      <vt:variant>
        <vt:lpwstr/>
      </vt:variant>
      <vt:variant>
        <vt:i4>262213</vt:i4>
      </vt:variant>
      <vt:variant>
        <vt:i4>3</vt:i4>
      </vt:variant>
      <vt:variant>
        <vt:i4>0</vt:i4>
      </vt:variant>
      <vt:variant>
        <vt:i4>5</vt:i4>
      </vt:variant>
      <vt:variant>
        <vt:lpwstr>http://www.ofqual.gov.uk/qualifications-assessments/89-articles/250-explaining-the-national-qualifications-framework</vt:lpwstr>
      </vt:variant>
      <vt:variant>
        <vt:lpwstr/>
      </vt:variant>
      <vt:variant>
        <vt:i4>8323192</vt:i4>
      </vt:variant>
      <vt:variant>
        <vt:i4>0</vt:i4>
      </vt:variant>
      <vt:variant>
        <vt:i4>0</vt:i4>
      </vt:variant>
      <vt:variant>
        <vt:i4>5</vt:i4>
      </vt:variant>
      <vt:variant>
        <vt:lpwstr>http://wales.gov.uk/topics/educationandskills/qualificationsinwales/creditqualificationsframework/?lang=en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and numeracy requirements for higher level teaching assistants</dc:title>
  <dc:creator>BrookmyreA</dc:creator>
  <cp:lastModifiedBy>Williams Marian Wyn (GwE)</cp:lastModifiedBy>
  <cp:revision>5</cp:revision>
  <cp:lastPrinted>2011-10-25T09:48:00Z</cp:lastPrinted>
  <dcterms:created xsi:type="dcterms:W3CDTF">2015-06-25T21:15:00Z</dcterms:created>
  <dcterms:modified xsi:type="dcterms:W3CDTF">2016-10-17T08:11:00Z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A8485627</vt:lpwstr>
  </property>
  <property fmtid="{D5CDD505-2E9C-101B-9397-08002B2CF9AE}" pid="4" name="Objective-Title">
    <vt:lpwstr>A1 Literacy &amp; Numeracy guidance Sept 2014</vt:lpwstr>
  </property>
  <property fmtid="{D5CDD505-2E9C-101B-9397-08002B2CF9AE}" pid="5" name="Objective-Comment">
    <vt:lpwstr/>
  </property>
  <property fmtid="{D5CDD505-2E9C-101B-9397-08002B2CF9AE}" pid="6" name="Objective-CreationStamp">
    <vt:filetime>2014-10-14T11:13:35Z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2014-10-14T11:13:40Z</vt:filetime>
  </property>
  <property fmtid="{D5CDD505-2E9C-101B-9397-08002B2CF9AE}" pid="10" name="Objective-ModificationStamp">
    <vt:filetime>2014-10-14T11:13:37Z</vt:filetime>
  </property>
  <property fmtid="{D5CDD505-2E9C-101B-9397-08002B2CF9AE}" pid="11" name="Objective-Owner">
    <vt:lpwstr>Johnson, Stuart G W (DfES - PSPDD)</vt:lpwstr>
  </property>
  <property fmtid="{D5CDD505-2E9C-101B-9397-08002B2CF9AE}" pid="12" name="Objective-Path">
    <vt:lpwstr>Objective Global Folder:Corporate File Plan:PROGRAMME &amp; PROJECT MANAGEMENT:Historic Asset Database:Higher Level Teaching Assistants:02 - Governance:Higher Level Teaching Assistants - Standards &amp; Guidance - Standard Forms &amp; Templates - 2014-2015:2014-15 Fo</vt:lpwstr>
  </property>
  <property fmtid="{D5CDD505-2E9C-101B-9397-08002B2CF9AE}" pid="13" name="Objective-Parent">
    <vt:lpwstr>2014-15 Forms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qA1180091</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2014-10-13T23:00:00Z</vt:filetime>
  </property>
  <property fmtid="{D5CDD505-2E9C-101B-9397-08002B2CF9AE}" pid="23" name="Objective-What to Keep [system]">
    <vt:lpwstr>No</vt:lpwstr>
  </property>
  <property fmtid="{D5CDD505-2E9C-101B-9397-08002B2CF9AE}" pid="24" name="Objective-Official Translation [system]">
    <vt:lpwstr/>
  </property>
</Properties>
</file>