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F2" w:rsidRDefault="00706A08" w:rsidP="00706A08">
      <w:pPr>
        <w:jc w:val="center"/>
        <w:rPr>
          <w:b/>
        </w:rPr>
      </w:pPr>
      <w:bookmarkStart w:id="0" w:name="_GoBack"/>
      <w:bookmarkEnd w:id="0"/>
      <w:r>
        <w:rPr>
          <w:b/>
        </w:rPr>
        <w:t>Super Hero Stratified Sampling</w:t>
      </w:r>
      <w:r w:rsidR="00287B17">
        <w:rPr>
          <w:b/>
        </w:rPr>
        <w:t xml:space="preserve"> </w:t>
      </w:r>
      <w:r w:rsidR="00287B17" w:rsidRPr="00287B17">
        <w:rPr>
          <w:b/>
          <w:color w:val="FF0000"/>
        </w:rPr>
        <w:t>- Answers</w:t>
      </w:r>
    </w:p>
    <w:p w:rsidR="00706A08" w:rsidRPr="00706A08" w:rsidRDefault="00706A08" w:rsidP="00706A08">
      <w:pPr>
        <w:autoSpaceDE w:val="0"/>
        <w:autoSpaceDN w:val="0"/>
        <w:adjustRightInd w:val="0"/>
        <w:spacing w:after="0" w:line="240" w:lineRule="auto"/>
        <w:jc w:val="center"/>
        <w:rPr>
          <w:rFonts w:cs="Trebuchet MS"/>
          <w:color w:val="000000"/>
          <w:szCs w:val="42"/>
        </w:rPr>
      </w:pPr>
      <w:r w:rsidRPr="00706A08">
        <w:rPr>
          <w:rFonts w:cs="Trebuchet MS"/>
          <w:color w:val="000000"/>
          <w:szCs w:val="42"/>
        </w:rPr>
        <w:t>In tough economic times the Super Heroes of the world are trying to make their operations more efficient. To do this they have decided to survey both members of the public and villains as to what works best.</w:t>
      </w:r>
    </w:p>
    <w:p w:rsidR="00706A08" w:rsidRPr="00706A08" w:rsidRDefault="00706A08" w:rsidP="00706A08">
      <w:pPr>
        <w:autoSpaceDE w:val="0"/>
        <w:autoSpaceDN w:val="0"/>
        <w:adjustRightInd w:val="0"/>
        <w:spacing w:after="0" w:line="240" w:lineRule="auto"/>
        <w:jc w:val="center"/>
        <w:rPr>
          <w:rFonts w:cs="Trebuchet MS"/>
          <w:color w:val="000000"/>
          <w:szCs w:val="42"/>
        </w:rPr>
      </w:pPr>
    </w:p>
    <w:p w:rsidR="00706A08" w:rsidRPr="00706A08" w:rsidRDefault="00706A08" w:rsidP="00706A08">
      <w:pPr>
        <w:autoSpaceDE w:val="0"/>
        <w:autoSpaceDN w:val="0"/>
        <w:adjustRightInd w:val="0"/>
        <w:spacing w:after="0" w:line="240" w:lineRule="auto"/>
        <w:jc w:val="center"/>
        <w:rPr>
          <w:rFonts w:cs="Trebuchet MS"/>
          <w:color w:val="000000"/>
          <w:szCs w:val="42"/>
        </w:rPr>
      </w:pPr>
      <w:r w:rsidRPr="00706A08">
        <w:rPr>
          <w:rFonts w:cs="Trebuchet MS"/>
          <w:color w:val="000000"/>
          <w:szCs w:val="42"/>
        </w:rPr>
        <w:t>There are far too many of each to survey all of them so have decided to take a sample from each group. It must be proportional so have decided to perform a stratified sample.</w:t>
      </w:r>
    </w:p>
    <w:p w:rsidR="00706A08" w:rsidRPr="00706A08" w:rsidRDefault="00706A08" w:rsidP="00706A08">
      <w:pPr>
        <w:autoSpaceDE w:val="0"/>
        <w:autoSpaceDN w:val="0"/>
        <w:adjustRightInd w:val="0"/>
        <w:spacing w:after="0" w:line="240" w:lineRule="auto"/>
        <w:jc w:val="center"/>
        <w:rPr>
          <w:rFonts w:cs="Trebuchet MS"/>
          <w:color w:val="000000"/>
          <w:szCs w:val="42"/>
        </w:rPr>
      </w:pPr>
    </w:p>
    <w:p w:rsidR="00706A08" w:rsidRPr="00706A08" w:rsidRDefault="00706A08" w:rsidP="00706A08">
      <w:pPr>
        <w:autoSpaceDE w:val="0"/>
        <w:autoSpaceDN w:val="0"/>
        <w:adjustRightInd w:val="0"/>
        <w:spacing w:after="0" w:line="240" w:lineRule="auto"/>
        <w:jc w:val="center"/>
        <w:rPr>
          <w:rFonts w:cs="Trebuchet MS"/>
          <w:color w:val="000000"/>
          <w:szCs w:val="42"/>
        </w:rPr>
      </w:pPr>
      <w:r w:rsidRPr="00706A08">
        <w:rPr>
          <w:rFonts w:cs="Trebuchet MS"/>
          <w:color w:val="000000"/>
          <w:szCs w:val="42"/>
        </w:rPr>
        <w:t>Can you help our heroes calculate the numbers from each group that they should choose?</w:t>
      </w:r>
    </w:p>
    <w:p w:rsidR="00706A08" w:rsidRDefault="00706A08" w:rsidP="00706A08">
      <w:pPr>
        <w:spacing w:after="0"/>
        <w:jc w:val="center"/>
        <w:rPr>
          <w:b/>
        </w:rPr>
      </w:pPr>
    </w:p>
    <w:p w:rsidR="00706A08" w:rsidRPr="00706A08" w:rsidRDefault="00706A08" w:rsidP="00706A08">
      <w:pPr>
        <w:jc w:val="center"/>
        <w:rPr>
          <w:i/>
        </w:rPr>
      </w:pPr>
      <w:r w:rsidRPr="00706A08">
        <w:rPr>
          <w:i/>
        </w:rPr>
        <w:t>Superman’s Survey</w:t>
      </w:r>
    </w:p>
    <w:p w:rsidR="00706A08" w:rsidRP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Superman would like feedback from both friends and enemies on the service he offers, and would also like to know whether he is gender-biased in whilst fighting crime. He has listed how many people there are in each group in the table below. Superman would like a stratified sample of 50.</w:t>
      </w:r>
    </w:p>
    <w:p w:rsid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How many from each group should he choose?</w:t>
      </w:r>
    </w:p>
    <w:p w:rsidR="00706A08" w:rsidRPr="00706A08" w:rsidRDefault="00706A08" w:rsidP="00706A08">
      <w:pPr>
        <w:autoSpaceDE w:val="0"/>
        <w:autoSpaceDN w:val="0"/>
        <w:adjustRightInd w:val="0"/>
        <w:spacing w:after="0" w:line="240" w:lineRule="auto"/>
        <w:jc w:val="center"/>
        <w:rPr>
          <w:rFonts w:cs="Trebuchet MS"/>
          <w:color w:val="000000"/>
          <w:szCs w:val="36"/>
        </w:rPr>
      </w:pPr>
    </w:p>
    <w:tbl>
      <w:tblPr>
        <w:tblW w:w="0" w:type="auto"/>
        <w:tblCellSpacing w:w="15" w:type="dxa"/>
        <w:tblInd w:w="1003" w:type="dxa"/>
        <w:tblBorders>
          <w:top w:val="outset" w:sz="18" w:space="0" w:color="000000"/>
          <w:left w:val="outset" w:sz="18" w:space="0" w:color="000000"/>
          <w:bottom w:val="outset" w:sz="18" w:space="0" w:color="000000"/>
          <w:right w:val="outset" w:sz="1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145"/>
        <w:gridCol w:w="2130"/>
        <w:gridCol w:w="2130"/>
        <w:gridCol w:w="2145"/>
      </w:tblGrid>
      <w:tr w:rsidR="00706A08" w:rsidRPr="00706A08" w:rsidTr="00706A08">
        <w:trPr>
          <w:trHeight w:val="433"/>
          <w:tblCellSpacing w:w="15" w:type="dxa"/>
        </w:trPr>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Men</w:t>
            </w:r>
          </w:p>
        </w:tc>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Women</w:t>
            </w:r>
          </w:p>
        </w:tc>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Men</w:t>
            </w:r>
          </w:p>
        </w:tc>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Women</w:t>
            </w:r>
          </w:p>
        </w:tc>
      </w:tr>
      <w:tr w:rsidR="00706A08" w:rsidRPr="00706A08" w:rsidTr="00706A08">
        <w:trPr>
          <w:trHeight w:val="346"/>
          <w:tblCellSpacing w:w="15" w:type="dxa"/>
        </w:trPr>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40</w:t>
            </w:r>
            <w:r w:rsidR="00287B17">
              <w:rPr>
                <w:rFonts w:eastAsia="Times New Roman" w:cs="Times New Roman"/>
                <w:bCs/>
                <w:szCs w:val="48"/>
                <w:lang w:eastAsia="en-GB"/>
              </w:rPr>
              <w:t xml:space="preserve"> </w:t>
            </w:r>
            <w:r w:rsidR="00287B17" w:rsidRPr="00287B17">
              <w:rPr>
                <w:rFonts w:eastAsia="Times New Roman" w:cs="Times New Roman"/>
                <w:bCs/>
                <w:color w:val="FF0000"/>
                <w:szCs w:val="48"/>
                <w:lang w:eastAsia="en-GB"/>
              </w:rPr>
              <w:t>[5]</w:t>
            </w:r>
          </w:p>
        </w:tc>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120</w:t>
            </w:r>
            <w:r w:rsidR="00287B17">
              <w:rPr>
                <w:rFonts w:eastAsia="Times New Roman" w:cs="Times New Roman"/>
                <w:bCs/>
                <w:szCs w:val="48"/>
                <w:lang w:eastAsia="en-GB"/>
              </w:rPr>
              <w:t xml:space="preserve"> </w:t>
            </w:r>
            <w:r w:rsidR="00287B17" w:rsidRPr="00287B17">
              <w:rPr>
                <w:rFonts w:eastAsia="Times New Roman" w:cs="Times New Roman"/>
                <w:bCs/>
                <w:color w:val="FF0000"/>
                <w:szCs w:val="48"/>
                <w:lang w:eastAsia="en-GB"/>
              </w:rPr>
              <w:t>[15]</w:t>
            </w:r>
          </w:p>
        </w:tc>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160</w:t>
            </w:r>
            <w:r w:rsidR="00287B17">
              <w:rPr>
                <w:rFonts w:eastAsia="Times New Roman" w:cs="Times New Roman"/>
                <w:bCs/>
                <w:szCs w:val="48"/>
                <w:lang w:eastAsia="en-GB"/>
              </w:rPr>
              <w:t xml:space="preserve"> </w:t>
            </w:r>
            <w:r w:rsidR="00287B17" w:rsidRPr="00287B17">
              <w:rPr>
                <w:rFonts w:eastAsia="Times New Roman" w:cs="Times New Roman"/>
                <w:bCs/>
                <w:color w:val="FF0000"/>
                <w:szCs w:val="48"/>
                <w:lang w:eastAsia="en-GB"/>
              </w:rPr>
              <w:t>[20]</w:t>
            </w:r>
          </w:p>
        </w:tc>
        <w:tc>
          <w:tcPr>
            <w:tcW w:w="210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bCs/>
                <w:szCs w:val="48"/>
                <w:lang w:eastAsia="en-GB"/>
              </w:rPr>
              <w:t>80</w:t>
            </w:r>
            <w:r w:rsidR="00287B17">
              <w:rPr>
                <w:rFonts w:eastAsia="Times New Roman" w:cs="Times New Roman"/>
                <w:bCs/>
                <w:szCs w:val="48"/>
                <w:lang w:eastAsia="en-GB"/>
              </w:rPr>
              <w:t xml:space="preserve"> </w:t>
            </w:r>
            <w:r w:rsidR="00287B17" w:rsidRPr="00287B17">
              <w:rPr>
                <w:rFonts w:eastAsia="Times New Roman" w:cs="Times New Roman"/>
                <w:bCs/>
                <w:color w:val="FF0000"/>
                <w:szCs w:val="48"/>
                <w:lang w:eastAsia="en-GB"/>
              </w:rPr>
              <w:t>[10]</w:t>
            </w:r>
          </w:p>
        </w:tc>
      </w:tr>
    </w:tbl>
    <w:p w:rsidR="00706A08" w:rsidRDefault="00706A08" w:rsidP="00706A08">
      <w:pPr>
        <w:spacing w:after="0"/>
        <w:jc w:val="center"/>
        <w:rPr>
          <w:b/>
        </w:rPr>
      </w:pPr>
    </w:p>
    <w:p w:rsidR="00706A08" w:rsidRDefault="00706A08" w:rsidP="00706A08">
      <w:pPr>
        <w:jc w:val="center"/>
        <w:rPr>
          <w:i/>
        </w:rPr>
      </w:pPr>
      <w:r>
        <w:rPr>
          <w:i/>
        </w:rPr>
        <w:t>Spiderman’s Survey</w:t>
      </w:r>
    </w:p>
    <w:p w:rsidR="00706A08" w:rsidRP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 xml:space="preserve">Spiderman is only going to get villains to answer his survey. They are in </w:t>
      </w:r>
      <w:proofErr w:type="gramStart"/>
      <w:r w:rsidRPr="00706A08">
        <w:rPr>
          <w:rFonts w:cs="Trebuchet MS"/>
          <w:color w:val="000000"/>
          <w:szCs w:val="36"/>
        </w:rPr>
        <w:t>groups,</w:t>
      </w:r>
      <w:proofErr w:type="gramEnd"/>
      <w:r w:rsidRPr="00706A08">
        <w:rPr>
          <w:rFonts w:cs="Trebuchet MS"/>
          <w:color w:val="000000"/>
          <w:szCs w:val="36"/>
        </w:rPr>
        <w:t xml:space="preserve"> the size of each being listed below in the table, and Spiderman would like a stratified sample of 30.</w:t>
      </w:r>
    </w:p>
    <w:p w:rsid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How many should he choose from each group?</w:t>
      </w:r>
    </w:p>
    <w:p w:rsidR="00706A08" w:rsidRPr="00706A08" w:rsidRDefault="00706A08" w:rsidP="00706A08">
      <w:pPr>
        <w:autoSpaceDE w:val="0"/>
        <w:autoSpaceDN w:val="0"/>
        <w:adjustRightInd w:val="0"/>
        <w:spacing w:after="0" w:line="240" w:lineRule="auto"/>
        <w:jc w:val="center"/>
        <w:rPr>
          <w:rFonts w:cs="Trebuchet MS"/>
          <w:color w:val="000000"/>
          <w:szCs w:val="36"/>
        </w:rPr>
      </w:pPr>
    </w:p>
    <w:tbl>
      <w:tblPr>
        <w:tblW w:w="0" w:type="auto"/>
        <w:tblCellSpacing w:w="15" w:type="dxa"/>
        <w:tblInd w:w="988" w:type="dxa"/>
        <w:tblBorders>
          <w:top w:val="outset" w:sz="18" w:space="0" w:color="000000"/>
          <w:left w:val="outset" w:sz="18" w:space="0" w:color="000000"/>
          <w:bottom w:val="outset" w:sz="18" w:space="0" w:color="000000"/>
          <w:right w:val="outset" w:sz="1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25"/>
        <w:gridCol w:w="1710"/>
        <w:gridCol w:w="1710"/>
        <w:gridCol w:w="1710"/>
        <w:gridCol w:w="1725"/>
      </w:tblGrid>
      <w:tr w:rsidR="00706A08" w:rsidRPr="00706A08" w:rsidTr="00706A08">
        <w:trPr>
          <w:trHeight w:val="866"/>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Carnage Family</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Enforcers</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Femme Fatales</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4"/>
                <w:lang w:eastAsia="en-GB"/>
              </w:rPr>
              <w:t>Sinister Syndicate</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Legion of Losers</w:t>
            </w:r>
          </w:p>
        </w:tc>
      </w:tr>
      <w:tr w:rsidR="00706A08" w:rsidRPr="00706A08" w:rsidTr="00706A08">
        <w:trPr>
          <w:trHeight w:val="331"/>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35</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[7]</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40</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[8]</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20</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[4]</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45</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[9]</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10</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[2]</w:t>
            </w:r>
          </w:p>
        </w:tc>
      </w:tr>
    </w:tbl>
    <w:p w:rsidR="00706A08" w:rsidRDefault="00706A08" w:rsidP="00706A08">
      <w:pPr>
        <w:jc w:val="center"/>
      </w:pPr>
    </w:p>
    <w:p w:rsidR="00706A08" w:rsidRDefault="00706A08" w:rsidP="00706A08"/>
    <w:p w:rsidR="00706A08" w:rsidRDefault="00706A08" w:rsidP="00706A08"/>
    <w:p w:rsidR="00706A08" w:rsidRDefault="00706A08" w:rsidP="00706A08">
      <w:pPr>
        <w:jc w:val="center"/>
        <w:rPr>
          <w:i/>
        </w:rPr>
      </w:pPr>
      <w:r>
        <w:rPr>
          <w:i/>
        </w:rPr>
        <w:lastRenderedPageBreak/>
        <w:t>Batman’s Survey</w:t>
      </w:r>
    </w:p>
    <w:p w:rsidR="00706A08" w:rsidRP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Batman has decided to ask people from various cities how he's doing. He has chosen 5 cities and wants a stratified sample of 120. The population of each city is in the table below.</w:t>
      </w:r>
    </w:p>
    <w:p w:rsidR="00706A08" w:rsidRPr="00706A08" w:rsidRDefault="00706A08" w:rsidP="00A0766C">
      <w:pPr>
        <w:autoSpaceDE w:val="0"/>
        <w:autoSpaceDN w:val="0"/>
        <w:adjustRightInd w:val="0"/>
        <w:spacing w:after="0" w:line="240" w:lineRule="auto"/>
        <w:jc w:val="center"/>
        <w:rPr>
          <w:rFonts w:cs="Trebuchet MS"/>
          <w:color w:val="000000"/>
          <w:szCs w:val="36"/>
        </w:rPr>
      </w:pPr>
      <w:r w:rsidRPr="00706A08">
        <w:rPr>
          <w:rFonts w:cs="Trebuchet MS"/>
          <w:color w:val="000000"/>
          <w:szCs w:val="36"/>
        </w:rPr>
        <w:t>How many should he choose from each group?</w:t>
      </w:r>
    </w:p>
    <w:tbl>
      <w:tblPr>
        <w:tblW w:w="0" w:type="auto"/>
        <w:tblCellSpacing w:w="15" w:type="dxa"/>
        <w:tblInd w:w="988" w:type="dxa"/>
        <w:tblBorders>
          <w:top w:val="outset" w:sz="18" w:space="0" w:color="000000"/>
          <w:left w:val="outset" w:sz="18" w:space="0" w:color="000000"/>
          <w:bottom w:val="outset" w:sz="18" w:space="0" w:color="000000"/>
          <w:right w:val="outset" w:sz="1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25"/>
        <w:gridCol w:w="1710"/>
        <w:gridCol w:w="1710"/>
        <w:gridCol w:w="1710"/>
        <w:gridCol w:w="1725"/>
      </w:tblGrid>
      <w:tr w:rsidR="00706A08" w:rsidRPr="00706A08" w:rsidTr="00706A08">
        <w:trPr>
          <w:trHeight w:val="709"/>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Gotham City</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0"/>
                <w:lang w:eastAsia="en-GB"/>
              </w:rPr>
              <w:t>Metropolis</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Zenith City</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Calvin City</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New Carthage</w:t>
            </w:r>
          </w:p>
        </w:tc>
      </w:tr>
      <w:tr w:rsidR="00706A08" w:rsidRPr="00706A08" w:rsidTr="00706A08">
        <w:trPr>
          <w:trHeight w:val="483"/>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280,000</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235,000</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175,000</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200,000</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110,000</w:t>
            </w:r>
          </w:p>
        </w:tc>
      </w:tr>
      <w:tr w:rsidR="00A0766C" w:rsidRPr="00706A08" w:rsidTr="00706A08">
        <w:trPr>
          <w:trHeight w:val="483"/>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A0766C" w:rsidRPr="00A0766C" w:rsidRDefault="00A0766C" w:rsidP="00A0766C">
            <w:pPr>
              <w:spacing w:after="0" w:line="240" w:lineRule="auto"/>
              <w:jc w:val="center"/>
              <w:rPr>
                <w:rFonts w:eastAsia="Times New Roman" w:cs="Times New Roman"/>
                <w:color w:val="FF0000"/>
                <w:szCs w:val="48"/>
                <w:lang w:eastAsia="en-GB"/>
              </w:rPr>
            </w:pPr>
            <w:r>
              <w:rPr>
                <w:rFonts w:eastAsia="Times New Roman" w:cs="Times New Roman"/>
                <w:color w:val="FF0000"/>
                <w:szCs w:val="48"/>
                <w:lang w:eastAsia="en-GB"/>
              </w:rPr>
              <w:t>33.6</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A0766C" w:rsidRPr="00A0766C" w:rsidRDefault="00A0766C" w:rsidP="00A0766C">
            <w:pPr>
              <w:spacing w:after="0" w:line="240" w:lineRule="auto"/>
              <w:jc w:val="center"/>
              <w:rPr>
                <w:rFonts w:eastAsia="Times New Roman" w:cs="Times New Roman"/>
                <w:color w:val="FF0000"/>
                <w:szCs w:val="48"/>
                <w:lang w:eastAsia="en-GB"/>
              </w:rPr>
            </w:pPr>
            <w:r>
              <w:rPr>
                <w:rFonts w:eastAsia="Times New Roman" w:cs="Times New Roman"/>
                <w:color w:val="FF0000"/>
                <w:szCs w:val="48"/>
                <w:lang w:eastAsia="en-GB"/>
              </w:rPr>
              <w:t>28.2</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A0766C" w:rsidRPr="00A0766C" w:rsidRDefault="00A0766C" w:rsidP="00706A08">
            <w:pPr>
              <w:spacing w:after="0" w:line="240" w:lineRule="auto"/>
              <w:jc w:val="center"/>
              <w:rPr>
                <w:rFonts w:eastAsia="Times New Roman" w:cs="Times New Roman"/>
                <w:color w:val="FF0000"/>
                <w:szCs w:val="48"/>
                <w:lang w:eastAsia="en-GB"/>
              </w:rPr>
            </w:pPr>
            <w:r>
              <w:rPr>
                <w:rFonts w:eastAsia="Times New Roman" w:cs="Times New Roman"/>
                <w:color w:val="FF0000"/>
                <w:szCs w:val="48"/>
                <w:lang w:eastAsia="en-GB"/>
              </w:rPr>
              <w:t>21</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A0766C" w:rsidRPr="00A0766C" w:rsidRDefault="00A0766C" w:rsidP="00706A08">
            <w:pPr>
              <w:spacing w:after="0" w:line="240" w:lineRule="auto"/>
              <w:jc w:val="center"/>
              <w:rPr>
                <w:rFonts w:eastAsia="Times New Roman" w:cs="Times New Roman"/>
                <w:color w:val="FF0000"/>
                <w:szCs w:val="48"/>
                <w:lang w:eastAsia="en-GB"/>
              </w:rPr>
            </w:pPr>
            <w:r>
              <w:rPr>
                <w:rFonts w:eastAsia="Times New Roman" w:cs="Times New Roman"/>
                <w:color w:val="FF0000"/>
                <w:szCs w:val="48"/>
                <w:lang w:eastAsia="en-GB"/>
              </w:rPr>
              <w:t>24</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A0766C" w:rsidRPr="00A0766C" w:rsidRDefault="00A0766C" w:rsidP="00A0766C">
            <w:pPr>
              <w:spacing w:after="0" w:line="240" w:lineRule="auto"/>
              <w:jc w:val="center"/>
              <w:rPr>
                <w:rFonts w:eastAsia="Times New Roman" w:cs="Times New Roman"/>
                <w:color w:val="FF0000"/>
                <w:szCs w:val="48"/>
                <w:lang w:eastAsia="en-GB"/>
              </w:rPr>
            </w:pPr>
            <w:r>
              <w:rPr>
                <w:rFonts w:eastAsia="Times New Roman" w:cs="Times New Roman"/>
                <w:color w:val="FF0000"/>
                <w:szCs w:val="48"/>
                <w:lang w:eastAsia="en-GB"/>
              </w:rPr>
              <w:t>13.2</w:t>
            </w:r>
          </w:p>
        </w:tc>
      </w:tr>
    </w:tbl>
    <w:p w:rsidR="00706A08" w:rsidRDefault="00706A08" w:rsidP="00706A08">
      <w:pPr>
        <w:spacing w:after="0"/>
        <w:jc w:val="center"/>
      </w:pPr>
    </w:p>
    <w:p w:rsidR="00706A08" w:rsidRPr="00706A08" w:rsidRDefault="00706A08" w:rsidP="00706A08">
      <w:pPr>
        <w:jc w:val="center"/>
        <w:rPr>
          <w:i/>
        </w:rPr>
      </w:pPr>
      <w:r w:rsidRPr="00706A08">
        <w:rPr>
          <w:i/>
        </w:rPr>
        <w:t>The Avengers’ Survey</w:t>
      </w:r>
    </w:p>
    <w:p w:rsidR="00706A08" w:rsidRP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The Avengers are doing a survey of villains depending on their power and whether they are male or female. They can't decide whether to do a stratified sample of 50 or a 25% stratified sample.</w:t>
      </w:r>
    </w:p>
    <w:p w:rsidR="00A0766C" w:rsidRPr="00A0766C" w:rsidRDefault="00706A08" w:rsidP="00A0766C">
      <w:pPr>
        <w:jc w:val="center"/>
        <w:rPr>
          <w:rFonts w:cs="Trebuchet MS"/>
          <w:color w:val="000000"/>
          <w:szCs w:val="36"/>
        </w:rPr>
      </w:pPr>
      <w:r w:rsidRPr="00706A08">
        <w:rPr>
          <w:rFonts w:cs="Trebuchet MS"/>
          <w:color w:val="000000"/>
          <w:szCs w:val="36"/>
        </w:rPr>
        <w:t xml:space="preserve">Which would give them </w:t>
      </w:r>
      <w:r w:rsidRPr="00706A08">
        <w:rPr>
          <w:rFonts w:cs="Trebuchet MS"/>
          <w:color w:val="000000"/>
          <w:szCs w:val="36"/>
          <w:u w:val="single"/>
        </w:rPr>
        <w:t>more</w:t>
      </w:r>
      <w:r w:rsidRPr="00706A08">
        <w:rPr>
          <w:rFonts w:cs="Trebuchet MS"/>
          <w:color w:val="000000"/>
          <w:szCs w:val="36"/>
        </w:rPr>
        <w:t xml:space="preserve"> responses and how many should they choose from each group for the sample you recommend?</w:t>
      </w:r>
      <w:r w:rsidR="00A0766C">
        <w:rPr>
          <w:rFonts w:cs="Trebuchet MS"/>
          <w:color w:val="000000"/>
          <w:szCs w:val="36"/>
        </w:rPr>
        <w:t xml:space="preserve"> </w:t>
      </w:r>
      <w:r w:rsidR="00A0766C">
        <w:rPr>
          <w:rFonts w:cs="Trebuchet MS"/>
          <w:color w:val="FF0000"/>
          <w:szCs w:val="36"/>
        </w:rPr>
        <w:t>25% stratified sample is 56 people.</w:t>
      </w:r>
    </w:p>
    <w:tbl>
      <w:tblPr>
        <w:tblW w:w="0" w:type="auto"/>
        <w:tblCellSpacing w:w="15" w:type="dxa"/>
        <w:tblInd w:w="988" w:type="dxa"/>
        <w:tblBorders>
          <w:top w:val="outset" w:sz="18" w:space="0" w:color="000000"/>
          <w:left w:val="outset" w:sz="18" w:space="0" w:color="000000"/>
          <w:bottom w:val="outset" w:sz="18" w:space="0" w:color="000000"/>
          <w:right w:val="outset" w:sz="1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25"/>
        <w:gridCol w:w="1710"/>
        <w:gridCol w:w="1710"/>
        <w:gridCol w:w="1710"/>
        <w:gridCol w:w="1725"/>
      </w:tblGrid>
      <w:tr w:rsidR="00706A08" w:rsidRPr="00706A08" w:rsidTr="00706A08">
        <w:trPr>
          <w:trHeight w:val="495"/>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Flight</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Gadget</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Element</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Alien</w:t>
            </w:r>
          </w:p>
        </w:tc>
      </w:tr>
      <w:tr w:rsidR="00706A08" w:rsidRPr="00706A08" w:rsidTr="00706A08">
        <w:trPr>
          <w:trHeight w:val="411"/>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Male</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27</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[6.75]</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48</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[12]</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32</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[8]</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18</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[4.5]</w:t>
            </w:r>
          </w:p>
        </w:tc>
      </w:tr>
      <w:tr w:rsidR="00706A08" w:rsidRPr="00706A08" w:rsidTr="00706A08">
        <w:trPr>
          <w:trHeight w:val="465"/>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Female</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13</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[3.25]</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26</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[6.5]</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53</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[13.25]</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7</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[1.75]</w:t>
            </w:r>
          </w:p>
        </w:tc>
      </w:tr>
    </w:tbl>
    <w:p w:rsidR="00706A08" w:rsidRDefault="00A0766C" w:rsidP="00706A08">
      <w:pPr>
        <w:spacing w:after="0"/>
        <w:jc w:val="center"/>
      </w:pPr>
      <w:r>
        <w:t xml:space="preserve"> </w:t>
      </w:r>
    </w:p>
    <w:p w:rsidR="00706A08" w:rsidRPr="00706A08" w:rsidRDefault="00706A08" w:rsidP="00706A08">
      <w:pPr>
        <w:jc w:val="center"/>
        <w:rPr>
          <w:i/>
        </w:rPr>
      </w:pPr>
      <w:r w:rsidRPr="00706A08">
        <w:rPr>
          <w:i/>
        </w:rPr>
        <w:t>The X-Men’s Survey</w:t>
      </w:r>
    </w:p>
    <w:p w:rsidR="00706A08" w:rsidRP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X-Men are going to ask employees from their various bases on their performance, but they also want to break them down into males and females. They would like a stratified sample of 60 people. The number</w:t>
      </w:r>
      <w:r>
        <w:rPr>
          <w:rFonts w:cs="Trebuchet MS"/>
          <w:color w:val="000000"/>
          <w:szCs w:val="36"/>
        </w:rPr>
        <w:t xml:space="preserve"> of employees at each base is listed in the table</w:t>
      </w:r>
      <w:r w:rsidRPr="00706A08">
        <w:rPr>
          <w:rFonts w:cs="Trebuchet MS"/>
          <w:color w:val="000000"/>
          <w:szCs w:val="36"/>
        </w:rPr>
        <w:t xml:space="preserve"> below.</w:t>
      </w:r>
    </w:p>
    <w:p w:rsidR="00706A08" w:rsidRPr="00706A08" w:rsidRDefault="00706A08" w:rsidP="00706A08">
      <w:pPr>
        <w:autoSpaceDE w:val="0"/>
        <w:autoSpaceDN w:val="0"/>
        <w:adjustRightInd w:val="0"/>
        <w:spacing w:after="0" w:line="240" w:lineRule="auto"/>
        <w:jc w:val="center"/>
        <w:rPr>
          <w:rFonts w:cs="Trebuchet MS"/>
          <w:color w:val="000000"/>
          <w:szCs w:val="36"/>
        </w:rPr>
      </w:pPr>
      <w:r w:rsidRPr="00706A08">
        <w:rPr>
          <w:rFonts w:cs="Trebuchet MS"/>
          <w:color w:val="000000"/>
          <w:szCs w:val="36"/>
        </w:rPr>
        <w:t>How many people of each gender should the X-Men survey?</w:t>
      </w:r>
    </w:p>
    <w:tbl>
      <w:tblPr>
        <w:tblW w:w="0" w:type="auto"/>
        <w:tblCellSpacing w:w="15" w:type="dxa"/>
        <w:tblInd w:w="920" w:type="dxa"/>
        <w:tblBorders>
          <w:top w:val="outset" w:sz="18" w:space="0" w:color="000000"/>
          <w:left w:val="outset" w:sz="18" w:space="0" w:color="000000"/>
          <w:bottom w:val="outset" w:sz="18" w:space="0" w:color="000000"/>
          <w:right w:val="outset" w:sz="1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25"/>
        <w:gridCol w:w="1710"/>
        <w:gridCol w:w="1710"/>
        <w:gridCol w:w="1710"/>
        <w:gridCol w:w="1860"/>
      </w:tblGrid>
      <w:tr w:rsidR="00706A08" w:rsidRPr="00706A08" w:rsidTr="00706A08">
        <w:trPr>
          <w:trHeight w:val="786"/>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Utopia</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4"/>
                <w:lang w:eastAsia="en-GB"/>
              </w:rPr>
              <w:t>X-Mansion</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Australia</w:t>
            </w:r>
          </w:p>
        </w:tc>
        <w:tc>
          <w:tcPr>
            <w:tcW w:w="18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proofErr w:type="spellStart"/>
            <w:r w:rsidRPr="00706A08">
              <w:rPr>
                <w:rFonts w:eastAsia="Times New Roman" w:cs="Times New Roman"/>
                <w:szCs w:val="40"/>
                <w:lang w:eastAsia="en-GB"/>
              </w:rPr>
              <w:t>Graymalkin</w:t>
            </w:r>
            <w:proofErr w:type="spellEnd"/>
            <w:r w:rsidRPr="00706A08">
              <w:rPr>
                <w:rFonts w:eastAsia="Times New Roman" w:cs="Times New Roman"/>
                <w:szCs w:val="40"/>
                <w:lang w:eastAsia="en-GB"/>
              </w:rPr>
              <w:t xml:space="preserve"> Industries</w:t>
            </w:r>
          </w:p>
        </w:tc>
      </w:tr>
      <w:tr w:rsidR="00706A08" w:rsidRPr="00706A08" w:rsidTr="00706A08">
        <w:trPr>
          <w:trHeight w:val="381"/>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Male</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44</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[5.28]</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53</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[6.36]</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75</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[9]</w:t>
            </w:r>
          </w:p>
        </w:tc>
        <w:tc>
          <w:tcPr>
            <w:tcW w:w="18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97</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[11.64]</w:t>
            </w:r>
          </w:p>
        </w:tc>
      </w:tr>
      <w:tr w:rsidR="00706A08" w:rsidRPr="00706A08" w:rsidTr="00706A08">
        <w:trPr>
          <w:trHeight w:val="379"/>
          <w:tblCellSpacing w:w="15" w:type="dxa"/>
        </w:trPr>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Female</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58</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[6.96]</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31</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[3.72]</w:t>
            </w:r>
          </w:p>
        </w:tc>
        <w:tc>
          <w:tcPr>
            <w:tcW w:w="16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20</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[2.4]</w:t>
            </w:r>
          </w:p>
        </w:tc>
        <w:tc>
          <w:tcPr>
            <w:tcW w:w="181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06A08" w:rsidRPr="00706A08" w:rsidRDefault="00706A08" w:rsidP="00706A08">
            <w:pPr>
              <w:spacing w:after="0" w:line="240" w:lineRule="auto"/>
              <w:jc w:val="center"/>
              <w:rPr>
                <w:rFonts w:ascii="Times New Roman" w:eastAsia="Times New Roman" w:hAnsi="Times New Roman" w:cs="Times New Roman"/>
                <w:szCs w:val="24"/>
                <w:lang w:eastAsia="en-GB"/>
              </w:rPr>
            </w:pPr>
            <w:r w:rsidRPr="00706A08">
              <w:rPr>
                <w:rFonts w:eastAsia="Times New Roman" w:cs="Times New Roman"/>
                <w:szCs w:val="48"/>
                <w:lang w:eastAsia="en-GB"/>
              </w:rPr>
              <w:t>122</w:t>
            </w:r>
            <w:r w:rsidR="00A0766C">
              <w:rPr>
                <w:rFonts w:eastAsia="Times New Roman" w:cs="Times New Roman"/>
                <w:szCs w:val="48"/>
                <w:lang w:eastAsia="en-GB"/>
              </w:rPr>
              <w:t xml:space="preserve"> </w:t>
            </w:r>
            <w:r w:rsidR="00A0766C" w:rsidRPr="00A0766C">
              <w:rPr>
                <w:rFonts w:eastAsia="Times New Roman" w:cs="Times New Roman"/>
                <w:color w:val="FF0000"/>
                <w:szCs w:val="48"/>
                <w:lang w:eastAsia="en-GB"/>
              </w:rPr>
              <w:t>[14.64]</w:t>
            </w:r>
          </w:p>
        </w:tc>
      </w:tr>
    </w:tbl>
    <w:p w:rsidR="00706A08" w:rsidRPr="00706A08" w:rsidRDefault="00706A08" w:rsidP="00A0766C"/>
    <w:sectPr w:rsidR="00706A08" w:rsidRPr="00706A08" w:rsidSect="00706A08">
      <w:footerReference w:type="default" r:id="rId7"/>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A08" w:rsidRDefault="00706A08" w:rsidP="00706A08">
      <w:pPr>
        <w:spacing w:after="0" w:line="240" w:lineRule="auto"/>
      </w:pPr>
      <w:r>
        <w:separator/>
      </w:r>
    </w:p>
  </w:endnote>
  <w:endnote w:type="continuationSeparator" w:id="0">
    <w:p w:rsidR="00706A08" w:rsidRDefault="00706A08" w:rsidP="0070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08" w:rsidRDefault="00706A08" w:rsidP="00706A08">
    <w:pPr>
      <w:pStyle w:val="Footer"/>
      <w:jc w:val="center"/>
    </w:pPr>
    <w:r>
      <w:rPr>
        <w:noProof/>
        <w:lang w:eastAsia="en-GB"/>
      </w:rPr>
      <w:drawing>
        <wp:inline distT="0" distB="0" distL="0" distR="0">
          <wp:extent cx="1419225" cy="9185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vel-logo-6-spit.jpg"/>
                  <pic:cNvPicPr/>
                </pic:nvPicPr>
                <pic:blipFill>
                  <a:blip r:embed="rId1">
                    <a:extLst>
                      <a:ext uri="{28A0092B-C50C-407E-A947-70E740481C1C}">
                        <a14:useLocalDpi xmlns:a14="http://schemas.microsoft.com/office/drawing/2010/main" val="0"/>
                      </a:ext>
                    </a:extLst>
                  </a:blip>
                  <a:stretch>
                    <a:fillRect/>
                  </a:stretch>
                </pic:blipFill>
                <pic:spPr>
                  <a:xfrm>
                    <a:off x="0" y="0"/>
                    <a:ext cx="1418683" cy="918226"/>
                  </a:xfrm>
                  <a:prstGeom prst="rect">
                    <a:avLst/>
                  </a:prstGeom>
                </pic:spPr>
              </pic:pic>
            </a:graphicData>
          </a:graphic>
        </wp:inline>
      </w:drawing>
    </w:r>
    <w:r>
      <w:t xml:space="preserve">                                                       </w:t>
    </w:r>
    <w:r>
      <w:rPr>
        <w:noProof/>
        <w:lang w:eastAsia="en-GB"/>
      </w:rPr>
      <w:drawing>
        <wp:inline distT="0" distB="0" distL="0" distR="0">
          <wp:extent cx="989049" cy="9048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 Logo.jpg"/>
                  <pic:cNvPicPr/>
                </pic:nvPicPr>
                <pic:blipFill>
                  <a:blip r:embed="rId2">
                    <a:extLst>
                      <a:ext uri="{28A0092B-C50C-407E-A947-70E740481C1C}">
                        <a14:useLocalDpi xmlns:a14="http://schemas.microsoft.com/office/drawing/2010/main" val="0"/>
                      </a:ext>
                    </a:extLst>
                  </a:blip>
                  <a:stretch>
                    <a:fillRect/>
                  </a:stretch>
                </pic:blipFill>
                <pic:spPr>
                  <a:xfrm>
                    <a:off x="0" y="0"/>
                    <a:ext cx="989049" cy="904875"/>
                  </a:xfrm>
                  <a:prstGeom prst="rect">
                    <a:avLst/>
                  </a:prstGeom>
                </pic:spPr>
              </pic:pic>
            </a:graphicData>
          </a:graphic>
        </wp:inline>
      </w:drawing>
    </w:r>
  </w:p>
  <w:p w:rsidR="00706A08" w:rsidRDefault="00706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A08" w:rsidRDefault="00706A08" w:rsidP="00706A08">
      <w:pPr>
        <w:spacing w:after="0" w:line="240" w:lineRule="auto"/>
      </w:pPr>
      <w:r>
        <w:separator/>
      </w:r>
    </w:p>
  </w:footnote>
  <w:footnote w:type="continuationSeparator" w:id="0">
    <w:p w:rsidR="00706A08" w:rsidRDefault="00706A08" w:rsidP="00706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08"/>
    <w:rsid w:val="0004574A"/>
    <w:rsid w:val="00287B17"/>
    <w:rsid w:val="00706A08"/>
    <w:rsid w:val="00A0766C"/>
    <w:rsid w:val="00D919F2"/>
    <w:rsid w:val="00F10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HAnsi" w:hAnsi="Trebuchet MS"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A08"/>
  </w:style>
  <w:style w:type="paragraph" w:styleId="Footer">
    <w:name w:val="footer"/>
    <w:basedOn w:val="Normal"/>
    <w:link w:val="FooterChar"/>
    <w:uiPriority w:val="99"/>
    <w:unhideWhenUsed/>
    <w:rsid w:val="00706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A08"/>
  </w:style>
  <w:style w:type="paragraph" w:styleId="BalloonText">
    <w:name w:val="Balloon Text"/>
    <w:basedOn w:val="Normal"/>
    <w:link w:val="BalloonTextChar"/>
    <w:uiPriority w:val="99"/>
    <w:semiHidden/>
    <w:unhideWhenUsed/>
    <w:rsid w:val="00706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A08"/>
  </w:style>
  <w:style w:type="paragraph" w:styleId="Footer">
    <w:name w:val="footer"/>
    <w:basedOn w:val="Normal"/>
    <w:link w:val="FooterChar"/>
    <w:uiPriority w:val="99"/>
    <w:unhideWhenUsed/>
    <w:rsid w:val="00706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A08"/>
  </w:style>
  <w:style w:type="paragraph" w:styleId="BalloonText">
    <w:name w:val="Balloon Text"/>
    <w:basedOn w:val="Normal"/>
    <w:link w:val="BalloonTextChar"/>
    <w:uiPriority w:val="99"/>
    <w:semiHidden/>
    <w:unhideWhenUsed/>
    <w:rsid w:val="00706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20582">
      <w:bodyDiv w:val="1"/>
      <w:marLeft w:val="0"/>
      <w:marRight w:val="0"/>
      <w:marTop w:val="0"/>
      <w:marBottom w:val="0"/>
      <w:divBdr>
        <w:top w:val="none" w:sz="0" w:space="0" w:color="auto"/>
        <w:left w:val="none" w:sz="0" w:space="0" w:color="auto"/>
        <w:bottom w:val="none" w:sz="0" w:space="0" w:color="auto"/>
        <w:right w:val="none" w:sz="0" w:space="0" w:color="auto"/>
      </w:divBdr>
    </w:div>
    <w:div w:id="808084739">
      <w:bodyDiv w:val="1"/>
      <w:marLeft w:val="0"/>
      <w:marRight w:val="0"/>
      <w:marTop w:val="0"/>
      <w:marBottom w:val="0"/>
      <w:divBdr>
        <w:top w:val="none" w:sz="0" w:space="0" w:color="auto"/>
        <w:left w:val="none" w:sz="0" w:space="0" w:color="auto"/>
        <w:bottom w:val="none" w:sz="0" w:space="0" w:color="auto"/>
        <w:right w:val="none" w:sz="0" w:space="0" w:color="auto"/>
      </w:divBdr>
    </w:div>
    <w:div w:id="1466041241">
      <w:bodyDiv w:val="1"/>
      <w:marLeft w:val="0"/>
      <w:marRight w:val="0"/>
      <w:marTop w:val="0"/>
      <w:marBottom w:val="0"/>
      <w:divBdr>
        <w:top w:val="none" w:sz="0" w:space="0" w:color="auto"/>
        <w:left w:val="none" w:sz="0" w:space="0" w:color="auto"/>
        <w:bottom w:val="none" w:sz="0" w:space="0" w:color="auto"/>
        <w:right w:val="none" w:sz="0" w:space="0" w:color="auto"/>
      </w:divBdr>
    </w:div>
    <w:div w:id="1837185267">
      <w:bodyDiv w:val="1"/>
      <w:marLeft w:val="0"/>
      <w:marRight w:val="0"/>
      <w:marTop w:val="0"/>
      <w:marBottom w:val="0"/>
      <w:divBdr>
        <w:top w:val="none" w:sz="0" w:space="0" w:color="auto"/>
        <w:left w:val="none" w:sz="0" w:space="0" w:color="auto"/>
        <w:bottom w:val="none" w:sz="0" w:space="0" w:color="auto"/>
        <w:right w:val="none" w:sz="0" w:space="0" w:color="auto"/>
      </w:divBdr>
    </w:div>
    <w:div w:id="191091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Lutwyche</dc:creator>
  <cp:lastModifiedBy>-</cp:lastModifiedBy>
  <cp:revision>2</cp:revision>
  <cp:lastPrinted>2014-06-06T08:28:00Z</cp:lastPrinted>
  <dcterms:created xsi:type="dcterms:W3CDTF">2015-02-11T09:50:00Z</dcterms:created>
  <dcterms:modified xsi:type="dcterms:W3CDTF">2015-02-11T09:50:00Z</dcterms:modified>
</cp:coreProperties>
</file>