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A95" w:rsidRDefault="00FF145A">
      <w:pPr>
        <w:rPr>
          <w:b/>
        </w:rPr>
      </w:pPr>
      <w:r w:rsidRPr="00FF145A">
        <w:rPr>
          <w:b/>
        </w:rPr>
        <w:t xml:space="preserve">Cyfreithiau dietegol a chadw </w:t>
      </w:r>
      <w:r w:rsidR="00B62FDC">
        <w:rPr>
          <w:b/>
        </w:rPr>
        <w:t xml:space="preserve">at gyfreithiau </w:t>
      </w:r>
      <w:r w:rsidRPr="00FF145A">
        <w:rPr>
          <w:b/>
        </w:rPr>
        <w:t>kosher ym Mhrydain</w:t>
      </w:r>
    </w:p>
    <w:p w:rsidR="00FF145A" w:rsidRDefault="00FF145A">
      <w:pPr>
        <w:rPr>
          <w:b/>
        </w:rPr>
      </w:pPr>
    </w:p>
    <w:p w:rsidR="00FF145A" w:rsidRDefault="00B62FDC">
      <w:r>
        <w:t xml:space="preserve">Mae </w:t>
      </w:r>
      <w:r w:rsidR="00FF145A">
        <w:t xml:space="preserve">Sara </w:t>
      </w:r>
      <w:r>
        <w:t xml:space="preserve">yn dod </w:t>
      </w:r>
      <w:r w:rsidR="00FF145A">
        <w:t>o deulu o Iddewon Uniongred. Mae hi wedi gwahodd ei ffrind, Tanya, nad yw’n Iddew, i fwyty kosher.</w:t>
      </w:r>
    </w:p>
    <w:p w:rsidR="00FF145A" w:rsidRDefault="00FF145A"/>
    <w:p w:rsidR="00FF145A" w:rsidRDefault="00FF145A">
      <w:r>
        <w:t>SARA: Dyma’r fwydlen, paid ag edrych mor ofnus.</w:t>
      </w:r>
    </w:p>
    <w:p w:rsidR="00FF145A" w:rsidRDefault="00FF145A">
      <w:r>
        <w:t xml:space="preserve">TANYA: Ond sut fydda i’n gwybod beth i’w fwyta. Dw i’n gwybod bod </w:t>
      </w:r>
      <w:r w:rsidR="00B62FDC">
        <w:t>am g</w:t>
      </w:r>
      <w:r>
        <w:t>ymaint o bethau na</w:t>
      </w:r>
      <w:r w:rsidR="00B62FDC">
        <w:t>d</w:t>
      </w:r>
      <w:r>
        <w:t xml:space="preserve"> wyt </w:t>
      </w:r>
      <w:r w:rsidR="00B62FDC">
        <w:t>t</w:t>
      </w:r>
      <w:r>
        <w:t>i’n gallu eu bwyta, dw i ddim eisiau pechu yn dy erbyn di.</w:t>
      </w:r>
    </w:p>
    <w:p w:rsidR="00FF145A" w:rsidRDefault="00FF145A">
      <w:r>
        <w:t>SARA: Bwyty kosher yw hwn. Welais ti’r dystysgrif yn ffenestr y siop sy’n dangos bod popeth wedi cael ei archwilio a bod y dull o baratoi’r bwyd yn gywir.</w:t>
      </w:r>
    </w:p>
    <w:p w:rsidR="00FF145A" w:rsidRDefault="00FF145A">
      <w:r>
        <w:t>TANYA: Beth wyt ti’n ei feddwl, ‘yn gywir’? Wyt ti’n golygu bod y lle yn lân?</w:t>
      </w:r>
    </w:p>
    <w:p w:rsidR="00FF145A" w:rsidRDefault="00FF145A">
      <w:r>
        <w:t>SARA: Wel, ie. Ond mae mwy iddi na hynny. Mae’r bwyty hwn yn paratoi cig felly fydd na ddim prydau yn cynnwys llaeth ar y fwydlen a bydd yr holl gig wedi cael ei ladd yn ôl rheolau arbennig.</w:t>
      </w:r>
    </w:p>
    <w:p w:rsidR="00FF145A" w:rsidRDefault="00FF145A">
      <w:r>
        <w:t>TANYA: Ai dyna pam does dim byrgyr caws ar y fwydlen?</w:t>
      </w:r>
    </w:p>
    <w:p w:rsidR="00FF145A" w:rsidRDefault="00FF145A">
      <w:r>
        <w:t xml:space="preserve">SARA: Yn union. Yn y gegin adref, mae gennym ni set o blatiau ar gyfer ein prydau sy’n cynnwys cig a set </w:t>
      </w:r>
      <w:r w:rsidR="00B62FDC">
        <w:t xml:space="preserve">arall </w:t>
      </w:r>
      <w:r>
        <w:t>ar gyfer prydau sy’n cynnwys llaeth. Maen nhw’n cael eu cadw mewn gwahanol rannau o’r gegin.</w:t>
      </w:r>
    </w:p>
    <w:p w:rsidR="00FF145A" w:rsidRDefault="00FF145A">
      <w:r>
        <w:t>TANYA: Ond mae’n si</w:t>
      </w:r>
      <w:r>
        <w:rPr>
          <w:rFonts w:cstheme="minorHAnsi"/>
        </w:rPr>
        <w:t>ŵ</w:t>
      </w:r>
      <w:r>
        <w:t>r bod hynny’n ddrud iawn.</w:t>
      </w:r>
    </w:p>
    <w:p w:rsidR="00FF145A" w:rsidRDefault="00FF145A">
      <w:r>
        <w:t>SARA: Ydy. Ac mae prynu bwyd kosher yn gallu bod yn ddrud iawn. Yn enwedig mewn lleoedd lle does dim siopau Iddewig. Dw i’n nabod rhai pobl sydd wedi rhoi’r gorau i gadw rheolau kosher oherwydd nad oedden nhw’n gallu fforddio gwneud hynny.</w:t>
      </w:r>
    </w:p>
    <w:p w:rsidR="00FF145A" w:rsidRDefault="00FF145A">
      <w:r>
        <w:t>TANYA: Beth sy’n digwydd iddyn nhw?</w:t>
      </w:r>
    </w:p>
    <w:p w:rsidR="00FF145A" w:rsidRDefault="00FF145A">
      <w:r>
        <w:t xml:space="preserve">SARA: Beth wyt ti’n ei feddwl? Wyt ti’n meddwl </w:t>
      </w:r>
      <w:r w:rsidR="00B62FDC">
        <w:t xml:space="preserve">y </w:t>
      </w:r>
      <w:r>
        <w:t>byddan nhw’n cael eu taro gan fellten! Wel, mae’n rhaid i bob unigolyn wneud ei ddewis a dilyn y llwybr hwnnw. Dw i’n meddwl ei fod yn fendith i gadw at arferion kosher. Mae’n helpu fy mherthynas gyda Duw. Ef wnaeth roi’r dyletwyddau hyn i ni eu dilyn.</w:t>
      </w:r>
    </w:p>
    <w:p w:rsidR="00FF145A" w:rsidRDefault="00FF145A">
      <w:r>
        <w:t>TANYA: Ond mae’r rheolau yna’n hen iawn. Does bosib eu bod nhw’n berthnasol heddiw.</w:t>
      </w:r>
    </w:p>
    <w:p w:rsidR="00FF145A" w:rsidRDefault="00FF145A">
      <w:r>
        <w:t xml:space="preserve">SARA: Dyma beth </w:t>
      </w:r>
      <w:r w:rsidR="00B62FDC">
        <w:t xml:space="preserve">mae </w:t>
      </w:r>
      <w:r>
        <w:t>rhai o fy ffri</w:t>
      </w:r>
      <w:r w:rsidR="00B62FDC">
        <w:t>ndiau Iddewig yn ddweud wrth iddyn nhw fwyta brechdan bacwn! Rhaid i’r unigolyn ddewis oherwydd mae ein perthynas gyda Duw yn rhywbeth personol. Dw i’n cadw at reolau kosher a dw i’n gobeithio y byddai’n gwneud hynny am byth. Mae’n ein clymu at ein gilydd fel teulu. Dw i hefyd yn credu bod Duw wedi gwneud y rheolau hyn am byth ac na ddylem ni eu newid oherwydd eu bod nhw’n anodd i ni.</w:t>
      </w:r>
    </w:p>
    <w:p w:rsidR="00B62FDC" w:rsidRDefault="00B62FDC">
      <w:r>
        <w:t>TANYA: Ond sut wyt ti’n gwybod beth i’w fwyta? Mae’n hawdd yma oherwydd bod y fwydlen yn kosher ond beth os wyt ti am fynd i rywle arall?</w:t>
      </w:r>
    </w:p>
    <w:p w:rsidR="00B62FDC" w:rsidRDefault="00B62FDC">
      <w:r>
        <w:t>SARA: Mae’r peth yn ail natur i fi erbyn hyn. Yn union fel pobl sydd yn dilyn deiet di-glwten ac sy’n gwybod beth i’w fwyta neu beidio ei fwyta. Dw i’n edrych ar labeli’r bwyd ac mae symbolau yno yn dweud wrtha i beth sy’n kosher neu treifah. Hefyd, mae technoleg yn helpu. Mae gan fy ffrind ddyfais sy’n dweud wrthi beth gall hi ei fwyta. Mae’n ddefnyddiol iawn pan fydd hi’n teithio.</w:t>
      </w:r>
    </w:p>
    <w:p w:rsidR="00B62FDC" w:rsidRDefault="00B62FDC">
      <w:r>
        <w:lastRenderedPageBreak/>
        <w:t>TANYA: Mae’r holl siarad am fwyd wedi fy ngwneud yn llwglyd – beth am i ni archebu.</w:t>
      </w:r>
    </w:p>
    <w:p w:rsidR="00B62FDC" w:rsidRDefault="00B62FDC"/>
    <w:p w:rsidR="00B62FDC" w:rsidRDefault="00B62FDC">
      <w:pPr>
        <w:rPr>
          <w:b/>
        </w:rPr>
      </w:pPr>
      <w:r w:rsidRPr="00B62FDC">
        <w:rPr>
          <w:b/>
        </w:rPr>
        <w:t>TASGAU</w:t>
      </w:r>
    </w:p>
    <w:p w:rsidR="00B62FDC" w:rsidRDefault="00B62FDC">
      <w:r>
        <w:t>1. Beth yw ystyr ‘kosher’?</w:t>
      </w:r>
    </w:p>
    <w:p w:rsidR="00B62FDC" w:rsidRPr="00B62FDC" w:rsidRDefault="00B62FDC">
      <w:r>
        <w:t>2. Gofynnwyd i Kieran ystyried y gosodiad hwn: ‘Dydy cadw at arferion kosher ddim yn bwysig erbyn hyn’. Ar sail trafodaeth Sara a Tanya, no</w:t>
      </w:r>
      <w:bookmarkStart w:id="0" w:name="_GoBack"/>
      <w:bookmarkEnd w:id="0"/>
      <w:r>
        <w:t>dwch chwe phwynt gwahanol y gallai eu cynnwys yn ei ateb.</w:t>
      </w:r>
    </w:p>
    <w:sectPr w:rsidR="00B62FDC" w:rsidRPr="00B62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5A"/>
    <w:rsid w:val="00215C04"/>
    <w:rsid w:val="003B1E19"/>
    <w:rsid w:val="0046237A"/>
    <w:rsid w:val="00997E95"/>
    <w:rsid w:val="00B62FDC"/>
    <w:rsid w:val="00BA5E01"/>
    <w:rsid w:val="00BE56DC"/>
    <w:rsid w:val="00ED7770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5FA78"/>
  <w15:chartTrackingRefBased/>
  <w15:docId w15:val="{D3770DFD-7CCF-4E93-8ADA-19E5C56D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Williams</dc:creator>
  <cp:keywords/>
  <dc:description/>
  <cp:lastModifiedBy>Mari Williams</cp:lastModifiedBy>
  <cp:revision>1</cp:revision>
  <dcterms:created xsi:type="dcterms:W3CDTF">2017-07-17T10:51:00Z</dcterms:created>
  <dcterms:modified xsi:type="dcterms:W3CDTF">2017-07-17T11:12:00Z</dcterms:modified>
</cp:coreProperties>
</file>