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ECC" w:rsidRDefault="00374ECC" w:rsidP="00374ECC">
      <w:pPr>
        <w:rPr>
          <w:rFonts w:ascii="Bookman Old Style" w:hAnsi="Bookman Old Style" w:cs="Arial"/>
          <w:sz w:val="28"/>
          <w:szCs w:val="28"/>
        </w:rPr>
      </w:pPr>
      <w:r>
        <w:rPr>
          <w:rFonts w:ascii="Bookman Old Style" w:hAnsi="Bookman Old Style" w:cs="Arial"/>
          <w:noProof/>
          <w:sz w:val="28"/>
          <w:szCs w:val="28"/>
          <w:lang w:val="en-US"/>
        </w:rPr>
        <w:drawing>
          <wp:inline distT="0" distB="0" distL="0" distR="0">
            <wp:extent cx="9042019" cy="2243455"/>
            <wp:effectExtent l="6096" t="0" r="0" b="0"/>
            <wp:docPr id="1" name="Object 1"/>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772400" cy="1470025"/>
                      <a:chOff x="685800" y="2130425"/>
                      <a:chExt cx="7772400" cy="1470025"/>
                    </a:xfrm>
                  </a:grpSpPr>
                  <a:sp>
                    <a:nvSpPr>
                      <a:cNvPr id="2" name="Title 1"/>
                      <a:cNvSpPr>
                        <a:spLocks noGrp="1"/>
                      </a:cNvSpPr>
                    </a:nvSpPr>
                    <a:spPr>
                      <a:xfrm>
                        <a:off x="685800" y="2130425"/>
                        <a:ext cx="7772400" cy="1470025"/>
                      </a:xfrm>
                      <a:prstGeom prst="rect">
                        <a:avLst/>
                      </a:prstGeom>
                      <a:solidFill>
                        <a:schemeClr val="bg1"/>
                      </a:solidFill>
                      <a:ln>
                        <a:solidFill>
                          <a:schemeClr val="tx1"/>
                        </a:solidFill>
                      </a:ln>
                    </a:spPr>
                    <a:txSp>
                      <a:txBody>
                        <a:bodyPr vert="horz" lIns="91440" tIns="45720" rIns="91440" bIns="45720" rtlCol="0" anchor="ctr">
                          <a:normAutofit/>
                        </a:bodyPr>
                        <a:lstStyle>
                          <a:lvl1pPr algn="ctr" defTabSz="914400" rtl="0" eaLnBrk="1" latinLnBrk="0" hangingPunct="1">
                            <a:spcBef>
                              <a:spcPct val="0"/>
                            </a:spcBef>
                            <a:buNone/>
                            <a:defRPr sz="4400" kern="1200">
                              <a:solidFill>
                                <a:schemeClr val="tx1"/>
                              </a:solidFill>
                              <a:latin typeface="+mj-lt"/>
                              <a:ea typeface="+mj-ea"/>
                              <a:cs typeface="+mj-cs"/>
                            </a:defRPr>
                          </a:lvl1pPr>
                        </a:lstStyle>
                        <a:p>
                          <a:r>
                            <a:rPr lang="en-GB" b="1" dirty="0" smtClean="0">
                              <a:ln w="10541" cmpd="sng">
                                <a:solidFill>
                                  <a:srgbClr val="7D7D7D">
                                    <a:tint val="100000"/>
                                    <a:shade val="100000"/>
                                    <a:satMod val="110000"/>
                                  </a:srgbClr>
                                </a:solidFill>
                                <a:prstDash val="solid"/>
                              </a:ln>
                              <a:solidFill>
                                <a:sysClr val="windowText" lastClr="000000"/>
                              </a:solidFill>
                              <a:effectLst>
                                <a:reflection blurRad="6350" stA="55000" endA="300" endPos="45500" dir="5400000" sy="-100000" algn="bl" rotWithShape="0"/>
                              </a:effectLst>
                            </a:rPr>
                            <a:t>Research and Analysis Practice</a:t>
                          </a:r>
                          <a:endParaRPr lang="en-GB" b="1" dirty="0">
                            <a:ln w="10541" cmpd="sng">
                              <a:solidFill>
                                <a:srgbClr val="7D7D7D">
                                  <a:tint val="100000"/>
                                  <a:shade val="100000"/>
                                  <a:satMod val="110000"/>
                                </a:srgbClr>
                              </a:solidFill>
                              <a:prstDash val="solid"/>
                            </a:ln>
                            <a:solidFill>
                              <a:sysClr val="windowText" lastClr="000000"/>
                            </a:solidFill>
                            <a:effectLst>
                              <a:reflection blurRad="6350" stA="55000" endA="300" endPos="45500" dir="5400000" sy="-100000" algn="bl" rotWithShape="0"/>
                            </a:effectLst>
                          </a:endParaRPr>
                        </a:p>
                      </a:txBody>
                      <a:useSpRect/>
                    </a:txSp>
                  </a:sp>
                </lc:lockedCanvas>
              </a:graphicData>
            </a:graphic>
          </wp:inline>
        </w:drawing>
      </w:r>
    </w:p>
    <w:p w:rsidR="00374ECC" w:rsidRPr="00AE043A" w:rsidRDefault="00374ECC" w:rsidP="00374ECC">
      <w:pPr>
        <w:ind w:left="360"/>
        <w:jc w:val="center"/>
        <w:rPr>
          <w:rFonts w:ascii="Bookman Old Style" w:hAnsi="Bookman Old Style" w:cs="Arial"/>
          <w:b/>
          <w:color w:val="FF0000"/>
          <w:sz w:val="52"/>
          <w:szCs w:val="52"/>
          <w:u w:val="single"/>
        </w:rPr>
      </w:pPr>
      <w:r w:rsidRPr="00AE043A">
        <w:rPr>
          <w:rFonts w:ascii="Bookman Old Style" w:hAnsi="Bookman Old Style" w:cs="Arial"/>
          <w:b/>
          <w:color w:val="FF0000"/>
          <w:sz w:val="52"/>
          <w:szCs w:val="52"/>
          <w:u w:val="single"/>
        </w:rPr>
        <w:t>You MUST KEEP this evidence and it needs to be attached to your IOLP workbook</w:t>
      </w:r>
    </w:p>
    <w:p w:rsidR="00374ECC" w:rsidRDefault="00374ECC" w:rsidP="00374ECC">
      <w:pPr>
        <w:rPr>
          <w:rFonts w:ascii="Bookman Old Style" w:hAnsi="Bookman Old Style" w:cs="Arial"/>
          <w:sz w:val="28"/>
          <w:szCs w:val="28"/>
        </w:rPr>
      </w:pPr>
    </w:p>
    <w:p w:rsidR="00374ECC" w:rsidRDefault="00374ECC" w:rsidP="00374ECC">
      <w:pPr>
        <w:rPr>
          <w:rFonts w:ascii="Bookman Old Style" w:hAnsi="Bookman Old Style" w:cs="Arial"/>
          <w:sz w:val="28"/>
          <w:szCs w:val="28"/>
        </w:rPr>
      </w:pPr>
    </w:p>
    <w:p w:rsidR="00374ECC" w:rsidRDefault="00374ECC" w:rsidP="00374ECC">
      <w:pPr>
        <w:rPr>
          <w:rFonts w:ascii="Bookman Old Style" w:hAnsi="Bookman Old Style" w:cs="Arial"/>
          <w:sz w:val="28"/>
          <w:szCs w:val="28"/>
        </w:rPr>
      </w:pPr>
    </w:p>
    <w:p w:rsidR="00374ECC" w:rsidRPr="00126C34" w:rsidRDefault="00374ECC" w:rsidP="00374ECC">
      <w:pPr>
        <w:rPr>
          <w:rFonts w:ascii="Bookman Old Style" w:hAnsi="Bookman Old Style" w:cs="Arial"/>
          <w:sz w:val="40"/>
          <w:szCs w:val="40"/>
        </w:rPr>
      </w:pPr>
      <w:r w:rsidRPr="00126C34">
        <w:rPr>
          <w:rFonts w:ascii="Bookman Old Style" w:hAnsi="Bookman Old Style" w:cs="Arial"/>
          <w:b/>
          <w:sz w:val="40"/>
          <w:szCs w:val="40"/>
        </w:rPr>
        <w:t>Name:</w:t>
      </w:r>
      <w:r w:rsidRPr="00126C34">
        <w:rPr>
          <w:rFonts w:ascii="Bookman Old Style" w:hAnsi="Bookman Old Style" w:cs="Arial"/>
          <w:sz w:val="40"/>
          <w:szCs w:val="40"/>
        </w:rPr>
        <w:tab/>
        <w:t>A Student</w:t>
      </w:r>
      <w:r w:rsidRPr="00126C34">
        <w:rPr>
          <w:rFonts w:ascii="Bookman Old Style" w:hAnsi="Bookman Old Style" w:cs="Arial"/>
          <w:sz w:val="40"/>
          <w:szCs w:val="40"/>
        </w:rPr>
        <w:tab/>
      </w:r>
      <w:r w:rsidRPr="00126C34">
        <w:rPr>
          <w:rFonts w:ascii="Bookman Old Style" w:hAnsi="Bookman Old Style" w:cs="Arial"/>
          <w:sz w:val="40"/>
          <w:szCs w:val="40"/>
        </w:rPr>
        <w:tab/>
      </w:r>
      <w:r w:rsidRPr="00126C34">
        <w:rPr>
          <w:rFonts w:ascii="Bookman Old Style" w:hAnsi="Bookman Old Style" w:cs="Arial"/>
          <w:sz w:val="40"/>
          <w:szCs w:val="40"/>
        </w:rPr>
        <w:tab/>
      </w:r>
      <w:r w:rsidRPr="00126C34">
        <w:rPr>
          <w:rFonts w:ascii="Bookman Old Style" w:hAnsi="Bookman Old Style" w:cs="Arial"/>
          <w:sz w:val="40"/>
          <w:szCs w:val="40"/>
        </w:rPr>
        <w:tab/>
      </w:r>
      <w:r w:rsidRPr="00126C34">
        <w:rPr>
          <w:rFonts w:ascii="Bookman Old Style" w:hAnsi="Bookman Old Style" w:cs="Arial"/>
          <w:sz w:val="40"/>
          <w:szCs w:val="40"/>
        </w:rPr>
        <w:tab/>
      </w:r>
      <w:r w:rsidRPr="00126C34">
        <w:rPr>
          <w:rFonts w:ascii="Bookman Old Style" w:hAnsi="Bookman Old Style" w:cs="Arial"/>
          <w:sz w:val="40"/>
          <w:szCs w:val="40"/>
        </w:rPr>
        <w:tab/>
      </w:r>
      <w:r w:rsidRPr="00126C34">
        <w:rPr>
          <w:rFonts w:ascii="Bookman Old Style" w:hAnsi="Bookman Old Style" w:cs="Arial"/>
          <w:sz w:val="40"/>
          <w:szCs w:val="40"/>
        </w:rPr>
        <w:tab/>
      </w:r>
      <w:r w:rsidRPr="00126C34">
        <w:rPr>
          <w:rFonts w:ascii="Bookman Old Style" w:hAnsi="Bookman Old Style" w:cs="Arial"/>
          <w:b/>
          <w:sz w:val="40"/>
          <w:szCs w:val="40"/>
        </w:rPr>
        <w:t>Tutor Group:</w:t>
      </w:r>
      <w:r w:rsidRPr="00126C34">
        <w:rPr>
          <w:rFonts w:ascii="Bookman Old Style" w:hAnsi="Bookman Old Style" w:cs="Arial"/>
          <w:sz w:val="40"/>
          <w:szCs w:val="40"/>
        </w:rPr>
        <w:t>10GT</w:t>
      </w:r>
    </w:p>
    <w:p w:rsidR="00374ECC" w:rsidRPr="00126C34" w:rsidRDefault="00374ECC" w:rsidP="00374ECC">
      <w:pPr>
        <w:rPr>
          <w:rFonts w:ascii="Bookman Old Style" w:hAnsi="Bookman Old Style" w:cs="Arial"/>
          <w:sz w:val="40"/>
          <w:szCs w:val="40"/>
        </w:rPr>
      </w:pPr>
      <w:r w:rsidRPr="00126C34">
        <w:rPr>
          <w:rFonts w:ascii="Bookman Old Style" w:hAnsi="Bookman Old Style" w:cs="Arial"/>
          <w:b/>
          <w:sz w:val="40"/>
          <w:szCs w:val="40"/>
        </w:rPr>
        <w:t>Welsh Bacc Teacher:</w:t>
      </w:r>
      <w:r w:rsidRPr="00126C34">
        <w:rPr>
          <w:rFonts w:ascii="Bookman Old Style" w:hAnsi="Bookman Old Style" w:cs="Arial"/>
          <w:sz w:val="40"/>
          <w:szCs w:val="40"/>
        </w:rPr>
        <w:t xml:space="preserve"> Mr Jones</w:t>
      </w:r>
    </w:p>
    <w:p w:rsidR="00374ECC" w:rsidRDefault="00374ECC" w:rsidP="00374ECC">
      <w:pPr>
        <w:rPr>
          <w:rFonts w:ascii="Bookman Old Style" w:hAnsi="Bookman Old Style" w:cs="Arial"/>
          <w:sz w:val="28"/>
          <w:szCs w:val="28"/>
        </w:rPr>
      </w:pPr>
    </w:p>
    <w:p w:rsidR="00374ECC" w:rsidRPr="00E6730B" w:rsidRDefault="00374ECC" w:rsidP="00374ECC">
      <w:pPr>
        <w:jc w:val="center"/>
        <w:rPr>
          <w:rFonts w:ascii="Bookman Old Style" w:hAnsi="Bookman Old Style" w:cs="Arial"/>
          <w:b/>
          <w:sz w:val="28"/>
          <w:szCs w:val="28"/>
          <w:u w:val="single"/>
        </w:rPr>
      </w:pPr>
      <w:r>
        <w:rPr>
          <w:rFonts w:ascii="Bookman Old Style" w:hAnsi="Bookman Old Style" w:cs="Arial"/>
          <w:b/>
          <w:sz w:val="28"/>
          <w:szCs w:val="28"/>
          <w:u w:val="single"/>
        </w:rPr>
        <w:lastRenderedPageBreak/>
        <w:t>Research, Collection and A</w:t>
      </w:r>
      <w:r w:rsidRPr="00E6730B">
        <w:rPr>
          <w:rFonts w:ascii="Bookman Old Style" w:hAnsi="Bookman Old Style" w:cs="Arial"/>
          <w:b/>
          <w:sz w:val="28"/>
          <w:szCs w:val="28"/>
          <w:u w:val="single"/>
        </w:rPr>
        <w:t>nalysis sheet</w:t>
      </w:r>
    </w:p>
    <w:p w:rsidR="00374ECC" w:rsidRPr="00AB5866" w:rsidRDefault="00374ECC" w:rsidP="00374ECC">
      <w:pPr>
        <w:jc w:val="center"/>
        <w:rPr>
          <w:rFonts w:ascii="Bookman Old Style" w:hAnsi="Bookman Old Style" w:cs="Arial"/>
          <w:b/>
          <w:color w:val="FF0000"/>
          <w:sz w:val="28"/>
          <w:szCs w:val="28"/>
          <w:u w:val="single"/>
        </w:rPr>
      </w:pPr>
      <w:r w:rsidRPr="00E92EDD">
        <w:rPr>
          <w:rFonts w:ascii="Bookman Old Style" w:hAnsi="Bookman Old Style" w:cs="Arial"/>
          <w:b/>
          <w:color w:val="FF0000"/>
          <w:sz w:val="28"/>
          <w:szCs w:val="28"/>
          <w:u w:val="single"/>
        </w:rPr>
        <w:t>Collecting Research Piece No 1</w:t>
      </w:r>
    </w:p>
    <w:p w:rsidR="00374ECC" w:rsidRPr="003F6CDC" w:rsidRDefault="00374ECC" w:rsidP="00374ECC">
      <w:pPr>
        <w:jc w:val="both"/>
        <w:rPr>
          <w:rFonts w:ascii="Bookman Old Style" w:hAnsi="Bookman Old Style" w:cs="Arial"/>
          <w:sz w:val="28"/>
          <w:szCs w:val="28"/>
        </w:rPr>
      </w:pPr>
      <w:r w:rsidRPr="00E6730B">
        <w:rPr>
          <w:rFonts w:ascii="Bookman Old Style" w:hAnsi="Bookman Old Style" w:cs="Arial"/>
          <w:sz w:val="28"/>
          <w:szCs w:val="28"/>
        </w:rPr>
        <w:t xml:space="preserve">In this section you are </w:t>
      </w:r>
      <w:r w:rsidRPr="00E6730B">
        <w:rPr>
          <w:rFonts w:ascii="Bookman Old Style" w:hAnsi="Bookman Old Style" w:cs="Arial"/>
          <w:b/>
          <w:sz w:val="28"/>
          <w:szCs w:val="28"/>
        </w:rPr>
        <w:t>checking</w:t>
      </w:r>
      <w:r w:rsidRPr="00E6730B">
        <w:rPr>
          <w:rFonts w:ascii="Bookman Old Style" w:hAnsi="Bookman Old Style" w:cs="Arial"/>
          <w:sz w:val="28"/>
          <w:szCs w:val="28"/>
        </w:rPr>
        <w:t xml:space="preserve"> the information is RURU (relevant, up to date, reliable and useful for your investigation).  You can answer these sections quite briefly because it is just a check list.</w:t>
      </w:r>
    </w:p>
    <w:tbl>
      <w:tblPr>
        <w:tblpPr w:leftFromText="180" w:rightFromText="180" w:vertAnchor="text" w:horzAnchor="margin" w:tblpY="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78"/>
        <w:gridCol w:w="10496"/>
      </w:tblGrid>
      <w:tr w:rsidR="00126C34" w:rsidRPr="00AC673E" w:rsidTr="006828BD">
        <w:tc>
          <w:tcPr>
            <w:tcW w:w="3794" w:type="dxa"/>
          </w:tcPr>
          <w:p w:rsidR="00374ECC" w:rsidRPr="00AC673E" w:rsidRDefault="00374ECC" w:rsidP="006828BD">
            <w:pPr>
              <w:spacing w:after="0" w:line="240" w:lineRule="auto"/>
              <w:rPr>
                <w:rFonts w:ascii="Bookman Old Style" w:eastAsiaTheme="minorHAnsi" w:hAnsi="Bookman Old Style" w:cs="Arial"/>
                <w:b/>
                <w:sz w:val="28"/>
                <w:szCs w:val="28"/>
              </w:rPr>
            </w:pPr>
          </w:p>
        </w:tc>
        <w:tc>
          <w:tcPr>
            <w:tcW w:w="10631" w:type="dxa"/>
          </w:tcPr>
          <w:p w:rsidR="00374ECC" w:rsidRPr="00AC673E" w:rsidRDefault="00374ECC" w:rsidP="006828BD">
            <w:pPr>
              <w:spacing w:after="0" w:line="240" w:lineRule="auto"/>
              <w:jc w:val="center"/>
              <w:rPr>
                <w:rFonts w:ascii="Bookman Old Style" w:eastAsiaTheme="minorHAnsi" w:hAnsi="Bookman Old Style" w:cs="Arial"/>
                <w:b/>
                <w:sz w:val="28"/>
                <w:szCs w:val="28"/>
              </w:rPr>
            </w:pPr>
            <w:r w:rsidRPr="00AC673E">
              <w:rPr>
                <w:rFonts w:ascii="Bookman Old Style" w:eastAsiaTheme="minorHAnsi" w:hAnsi="Bookman Old Style" w:cs="Arial"/>
                <w:b/>
                <w:sz w:val="28"/>
                <w:szCs w:val="28"/>
              </w:rPr>
              <w:t>Write brief notes to show you have checked the 4 rules</w:t>
            </w:r>
          </w:p>
        </w:tc>
      </w:tr>
      <w:tr w:rsidR="00126C34" w:rsidRPr="00AC673E" w:rsidTr="006828BD">
        <w:tc>
          <w:tcPr>
            <w:tcW w:w="3794" w:type="dxa"/>
          </w:tcPr>
          <w:p w:rsidR="00374ECC" w:rsidRPr="00AC673E" w:rsidRDefault="00374ECC" w:rsidP="006828BD">
            <w:pPr>
              <w:spacing w:after="0" w:line="240" w:lineRule="auto"/>
              <w:rPr>
                <w:rFonts w:ascii="Bookman Old Style" w:eastAsiaTheme="minorHAnsi" w:hAnsi="Bookman Old Style" w:cs="Arial"/>
                <w:b/>
                <w:sz w:val="28"/>
                <w:szCs w:val="28"/>
              </w:rPr>
            </w:pPr>
            <w:r w:rsidRPr="00AC673E">
              <w:rPr>
                <w:rFonts w:ascii="Bookman Old Style" w:eastAsiaTheme="minorHAnsi" w:hAnsi="Bookman Old Style" w:cs="Arial"/>
                <w:b/>
                <w:color w:val="FF0000"/>
                <w:sz w:val="28"/>
                <w:szCs w:val="28"/>
              </w:rPr>
              <w:t>R</w:t>
            </w:r>
            <w:r w:rsidRPr="00AC673E">
              <w:rPr>
                <w:rFonts w:ascii="Bookman Old Style" w:eastAsiaTheme="minorHAnsi" w:hAnsi="Bookman Old Style" w:cs="Arial"/>
                <w:b/>
                <w:sz w:val="28"/>
                <w:szCs w:val="28"/>
              </w:rPr>
              <w:t>elevant</w:t>
            </w:r>
          </w:p>
        </w:tc>
        <w:tc>
          <w:tcPr>
            <w:tcW w:w="10631" w:type="dxa"/>
          </w:tcPr>
          <w:p w:rsidR="00374ECC" w:rsidRPr="00AC673E" w:rsidRDefault="00374ECC" w:rsidP="006828BD">
            <w:pPr>
              <w:spacing w:after="0" w:line="240" w:lineRule="auto"/>
              <w:rPr>
                <w:rFonts w:ascii="Bookman Old Style" w:eastAsiaTheme="minorHAnsi" w:hAnsi="Bookman Old Style" w:cs="Arial"/>
                <w:b/>
                <w:sz w:val="28"/>
                <w:szCs w:val="28"/>
              </w:rPr>
            </w:pPr>
            <w:r>
              <w:rPr>
                <w:rFonts w:ascii="Bookman Old Style" w:eastAsiaTheme="minorHAnsi" w:hAnsi="Bookman Old Style" w:cs="Arial"/>
                <w:b/>
                <w:sz w:val="28"/>
                <w:szCs w:val="28"/>
              </w:rPr>
              <w:t>This information is relevant because is it discussing underage drinking and how Cardiff Council are offering parents advice.</w:t>
            </w:r>
          </w:p>
          <w:p w:rsidR="00374ECC" w:rsidRPr="00AC673E" w:rsidRDefault="00374ECC" w:rsidP="006828BD">
            <w:pPr>
              <w:spacing w:after="0" w:line="240" w:lineRule="auto"/>
              <w:rPr>
                <w:rFonts w:ascii="Bookman Old Style" w:eastAsiaTheme="minorHAnsi" w:hAnsi="Bookman Old Style" w:cs="Arial"/>
                <w:b/>
                <w:sz w:val="28"/>
                <w:szCs w:val="28"/>
              </w:rPr>
            </w:pPr>
          </w:p>
        </w:tc>
      </w:tr>
      <w:tr w:rsidR="00126C34" w:rsidRPr="00AC673E" w:rsidTr="006828BD">
        <w:tc>
          <w:tcPr>
            <w:tcW w:w="3794" w:type="dxa"/>
          </w:tcPr>
          <w:p w:rsidR="00374ECC" w:rsidRPr="00AC673E" w:rsidRDefault="00374ECC" w:rsidP="006828BD">
            <w:pPr>
              <w:spacing w:after="0" w:line="240" w:lineRule="auto"/>
              <w:rPr>
                <w:rFonts w:ascii="Bookman Old Style" w:eastAsiaTheme="minorHAnsi" w:hAnsi="Bookman Old Style" w:cs="Arial"/>
                <w:b/>
                <w:sz w:val="28"/>
                <w:szCs w:val="28"/>
              </w:rPr>
            </w:pPr>
            <w:r w:rsidRPr="00AC673E">
              <w:rPr>
                <w:rFonts w:ascii="Bookman Old Style" w:eastAsiaTheme="minorHAnsi" w:hAnsi="Bookman Old Style" w:cs="Arial"/>
                <w:b/>
                <w:color w:val="FF0000"/>
                <w:sz w:val="28"/>
                <w:szCs w:val="28"/>
              </w:rPr>
              <w:t>U</w:t>
            </w:r>
            <w:r w:rsidRPr="00AC673E">
              <w:rPr>
                <w:rFonts w:ascii="Bookman Old Style" w:eastAsiaTheme="minorHAnsi" w:hAnsi="Bookman Old Style" w:cs="Arial"/>
                <w:b/>
                <w:sz w:val="28"/>
                <w:szCs w:val="28"/>
              </w:rPr>
              <w:t>p to date</w:t>
            </w:r>
          </w:p>
        </w:tc>
        <w:tc>
          <w:tcPr>
            <w:tcW w:w="10631" w:type="dxa"/>
          </w:tcPr>
          <w:p w:rsidR="00374ECC" w:rsidRPr="00AC673E" w:rsidRDefault="00374ECC" w:rsidP="006828BD">
            <w:pPr>
              <w:spacing w:after="0" w:line="240" w:lineRule="auto"/>
              <w:rPr>
                <w:rFonts w:ascii="Bookman Old Style" w:eastAsiaTheme="minorHAnsi" w:hAnsi="Bookman Old Style" w:cs="Arial"/>
                <w:b/>
                <w:sz w:val="28"/>
                <w:szCs w:val="28"/>
              </w:rPr>
            </w:pPr>
          </w:p>
          <w:p w:rsidR="00374ECC" w:rsidRPr="00AC673E" w:rsidRDefault="00374ECC" w:rsidP="006828BD">
            <w:pPr>
              <w:spacing w:after="0" w:line="240" w:lineRule="auto"/>
              <w:rPr>
                <w:rFonts w:ascii="Bookman Old Style" w:eastAsiaTheme="minorHAnsi" w:hAnsi="Bookman Old Style" w:cs="Arial"/>
                <w:b/>
                <w:sz w:val="28"/>
                <w:szCs w:val="28"/>
              </w:rPr>
            </w:pPr>
            <w:r>
              <w:rPr>
                <w:rFonts w:ascii="Bookman Old Style" w:eastAsiaTheme="minorHAnsi" w:hAnsi="Bookman Old Style" w:cs="Arial"/>
                <w:b/>
                <w:sz w:val="28"/>
                <w:szCs w:val="28"/>
              </w:rPr>
              <w:t>The information is dated 18 April 2012.</w:t>
            </w:r>
          </w:p>
          <w:p w:rsidR="00374ECC" w:rsidRPr="00AC673E" w:rsidRDefault="00374ECC" w:rsidP="006828BD">
            <w:pPr>
              <w:spacing w:after="0" w:line="240" w:lineRule="auto"/>
              <w:rPr>
                <w:rFonts w:ascii="Bookman Old Style" w:eastAsiaTheme="minorHAnsi" w:hAnsi="Bookman Old Style" w:cs="Arial"/>
                <w:b/>
                <w:sz w:val="28"/>
                <w:szCs w:val="28"/>
              </w:rPr>
            </w:pPr>
          </w:p>
        </w:tc>
      </w:tr>
      <w:tr w:rsidR="00126C34" w:rsidRPr="00AC673E" w:rsidTr="006828BD">
        <w:tc>
          <w:tcPr>
            <w:tcW w:w="3794" w:type="dxa"/>
          </w:tcPr>
          <w:p w:rsidR="00374ECC" w:rsidRPr="00AC673E" w:rsidRDefault="00374ECC" w:rsidP="006828BD">
            <w:pPr>
              <w:spacing w:after="0" w:line="240" w:lineRule="auto"/>
              <w:rPr>
                <w:rFonts w:ascii="Bookman Old Style" w:eastAsiaTheme="minorHAnsi" w:hAnsi="Bookman Old Style" w:cs="Arial"/>
                <w:b/>
                <w:sz w:val="28"/>
                <w:szCs w:val="28"/>
              </w:rPr>
            </w:pPr>
            <w:r w:rsidRPr="00AC673E">
              <w:rPr>
                <w:rFonts w:ascii="Bookman Old Style" w:eastAsiaTheme="minorHAnsi" w:hAnsi="Bookman Old Style" w:cs="Arial"/>
                <w:b/>
                <w:color w:val="FF0000"/>
                <w:sz w:val="28"/>
                <w:szCs w:val="28"/>
              </w:rPr>
              <w:t>R</w:t>
            </w:r>
            <w:r w:rsidRPr="00AC673E">
              <w:rPr>
                <w:rFonts w:ascii="Bookman Old Style" w:eastAsiaTheme="minorHAnsi" w:hAnsi="Bookman Old Style" w:cs="Arial"/>
                <w:b/>
                <w:sz w:val="28"/>
                <w:szCs w:val="28"/>
              </w:rPr>
              <w:t>eliable</w:t>
            </w:r>
          </w:p>
        </w:tc>
        <w:tc>
          <w:tcPr>
            <w:tcW w:w="10631" w:type="dxa"/>
          </w:tcPr>
          <w:p w:rsidR="00374ECC" w:rsidRPr="00AC673E" w:rsidRDefault="00374ECC" w:rsidP="006828BD">
            <w:pPr>
              <w:spacing w:after="0" w:line="240" w:lineRule="auto"/>
              <w:rPr>
                <w:rFonts w:ascii="Bookman Old Style" w:eastAsiaTheme="minorHAnsi" w:hAnsi="Bookman Old Style" w:cs="Arial"/>
                <w:sz w:val="28"/>
                <w:szCs w:val="28"/>
              </w:rPr>
            </w:pPr>
          </w:p>
          <w:p w:rsidR="00374ECC" w:rsidRPr="00374ECC" w:rsidRDefault="00374ECC" w:rsidP="006828BD">
            <w:pPr>
              <w:spacing w:after="0" w:line="240" w:lineRule="auto"/>
              <w:rPr>
                <w:rFonts w:ascii="Bookman Old Style" w:eastAsiaTheme="minorHAnsi" w:hAnsi="Bookman Old Style" w:cs="Arial"/>
                <w:b/>
                <w:sz w:val="28"/>
                <w:szCs w:val="28"/>
              </w:rPr>
            </w:pPr>
            <w:r w:rsidRPr="00374ECC">
              <w:rPr>
                <w:rFonts w:ascii="Bookman Old Style" w:eastAsiaTheme="minorHAnsi" w:hAnsi="Bookman Old Style" w:cs="Arial"/>
                <w:b/>
                <w:sz w:val="28"/>
                <w:szCs w:val="28"/>
              </w:rPr>
              <w:t>I know that Wale</w:t>
            </w:r>
            <w:r w:rsidR="00126C34">
              <w:rPr>
                <w:rFonts w:ascii="Bookman Old Style" w:eastAsiaTheme="minorHAnsi" w:hAnsi="Bookman Old Style" w:cs="Arial"/>
                <w:b/>
                <w:sz w:val="28"/>
                <w:szCs w:val="28"/>
              </w:rPr>
              <w:t>s</w:t>
            </w:r>
            <w:r w:rsidRPr="00374ECC">
              <w:rPr>
                <w:rFonts w:ascii="Bookman Old Style" w:eastAsiaTheme="minorHAnsi" w:hAnsi="Bookman Old Style" w:cs="Arial"/>
                <w:b/>
                <w:sz w:val="28"/>
                <w:szCs w:val="28"/>
              </w:rPr>
              <w:t>online is a reliable source of information that my teacher</w:t>
            </w:r>
            <w:r>
              <w:rPr>
                <w:rFonts w:ascii="Bookman Old Style" w:eastAsiaTheme="minorHAnsi" w:hAnsi="Bookman Old Style" w:cs="Arial"/>
                <w:b/>
                <w:sz w:val="28"/>
                <w:szCs w:val="28"/>
              </w:rPr>
              <w:t xml:space="preserve"> h</w:t>
            </w:r>
            <w:r w:rsidRPr="00374ECC">
              <w:rPr>
                <w:rFonts w:ascii="Bookman Old Style" w:eastAsiaTheme="minorHAnsi" w:hAnsi="Bookman Old Style" w:cs="Arial"/>
                <w:b/>
                <w:sz w:val="28"/>
                <w:szCs w:val="28"/>
              </w:rPr>
              <w:t>as told me about.</w:t>
            </w:r>
          </w:p>
          <w:p w:rsidR="00374ECC" w:rsidRPr="00AC673E" w:rsidRDefault="00374ECC" w:rsidP="006828BD">
            <w:pPr>
              <w:spacing w:after="0" w:line="240" w:lineRule="auto"/>
              <w:rPr>
                <w:rFonts w:ascii="Bookman Old Style" w:eastAsiaTheme="minorHAnsi" w:hAnsi="Bookman Old Style" w:cs="Arial"/>
                <w:sz w:val="28"/>
                <w:szCs w:val="28"/>
              </w:rPr>
            </w:pPr>
          </w:p>
        </w:tc>
      </w:tr>
      <w:tr w:rsidR="00126C34" w:rsidRPr="00AC673E" w:rsidTr="006828BD">
        <w:tc>
          <w:tcPr>
            <w:tcW w:w="3794" w:type="dxa"/>
          </w:tcPr>
          <w:p w:rsidR="00374ECC" w:rsidRPr="00AC673E" w:rsidRDefault="00374ECC" w:rsidP="006828BD">
            <w:pPr>
              <w:spacing w:after="0" w:line="240" w:lineRule="auto"/>
              <w:rPr>
                <w:rFonts w:ascii="Bookman Old Style" w:eastAsiaTheme="minorHAnsi" w:hAnsi="Bookman Old Style" w:cs="Arial"/>
                <w:b/>
                <w:sz w:val="28"/>
                <w:szCs w:val="28"/>
              </w:rPr>
            </w:pPr>
            <w:r w:rsidRPr="00AC673E">
              <w:rPr>
                <w:rFonts w:ascii="Bookman Old Style" w:eastAsiaTheme="minorHAnsi" w:hAnsi="Bookman Old Style" w:cs="Arial"/>
                <w:b/>
                <w:color w:val="FF0000"/>
                <w:sz w:val="28"/>
                <w:szCs w:val="28"/>
              </w:rPr>
              <w:t>U</w:t>
            </w:r>
            <w:r w:rsidRPr="00AC673E">
              <w:rPr>
                <w:rFonts w:ascii="Bookman Old Style" w:eastAsiaTheme="minorHAnsi" w:hAnsi="Bookman Old Style" w:cs="Arial"/>
                <w:b/>
                <w:sz w:val="28"/>
                <w:szCs w:val="28"/>
              </w:rPr>
              <w:t>seful</w:t>
            </w:r>
          </w:p>
        </w:tc>
        <w:tc>
          <w:tcPr>
            <w:tcW w:w="10631" w:type="dxa"/>
          </w:tcPr>
          <w:p w:rsidR="00374ECC" w:rsidRPr="00126C34" w:rsidRDefault="00374ECC" w:rsidP="006828BD">
            <w:pPr>
              <w:spacing w:after="0" w:line="240" w:lineRule="auto"/>
              <w:rPr>
                <w:rFonts w:ascii="Bookman Old Style" w:eastAsiaTheme="minorHAnsi" w:hAnsi="Bookman Old Style" w:cs="Arial"/>
                <w:b/>
                <w:sz w:val="28"/>
                <w:szCs w:val="28"/>
              </w:rPr>
            </w:pPr>
          </w:p>
          <w:p w:rsidR="00374ECC" w:rsidRPr="00126C34" w:rsidRDefault="00126C34" w:rsidP="006828BD">
            <w:pPr>
              <w:spacing w:after="0" w:line="240" w:lineRule="auto"/>
              <w:rPr>
                <w:rFonts w:ascii="Bookman Old Style" w:eastAsiaTheme="minorHAnsi" w:hAnsi="Bookman Old Style" w:cs="Arial"/>
                <w:b/>
                <w:sz w:val="28"/>
                <w:szCs w:val="28"/>
              </w:rPr>
            </w:pPr>
            <w:r w:rsidRPr="00126C34">
              <w:rPr>
                <w:rFonts w:ascii="Bookman Old Style" w:eastAsiaTheme="minorHAnsi" w:hAnsi="Bookman Old Style" w:cs="Arial"/>
                <w:b/>
                <w:sz w:val="28"/>
                <w:szCs w:val="28"/>
              </w:rPr>
              <w:t>The information in this website will give me more statistics and explains what is being done to help the problems with drinking in Wale.s</w:t>
            </w:r>
          </w:p>
          <w:p w:rsidR="00374ECC" w:rsidRPr="00126C34" w:rsidRDefault="00374ECC" w:rsidP="006828BD">
            <w:pPr>
              <w:spacing w:after="0" w:line="240" w:lineRule="auto"/>
              <w:rPr>
                <w:rFonts w:ascii="Bookman Old Style" w:eastAsiaTheme="minorHAnsi" w:hAnsi="Bookman Old Style" w:cs="Arial"/>
                <w:b/>
                <w:sz w:val="28"/>
                <w:szCs w:val="28"/>
              </w:rPr>
            </w:pPr>
          </w:p>
        </w:tc>
      </w:tr>
      <w:tr w:rsidR="00126C34" w:rsidRPr="00AC673E" w:rsidTr="006828BD">
        <w:tc>
          <w:tcPr>
            <w:tcW w:w="3794" w:type="dxa"/>
          </w:tcPr>
          <w:p w:rsidR="00374ECC" w:rsidRPr="00AC673E" w:rsidRDefault="00374ECC" w:rsidP="006828BD">
            <w:pPr>
              <w:spacing w:after="0" w:line="240" w:lineRule="auto"/>
              <w:rPr>
                <w:rFonts w:ascii="Bookman Old Style" w:eastAsiaTheme="minorHAnsi" w:hAnsi="Bookman Old Style" w:cs="Arial"/>
                <w:b/>
                <w:sz w:val="24"/>
                <w:szCs w:val="24"/>
              </w:rPr>
            </w:pPr>
            <w:r w:rsidRPr="00AC673E">
              <w:rPr>
                <w:rFonts w:ascii="Bookman Old Style" w:eastAsiaTheme="minorHAnsi" w:hAnsi="Bookman Old Style" w:cs="Arial"/>
                <w:b/>
                <w:sz w:val="24"/>
                <w:szCs w:val="24"/>
              </w:rPr>
              <w:t>Add Web address or source</w:t>
            </w:r>
          </w:p>
        </w:tc>
        <w:tc>
          <w:tcPr>
            <w:tcW w:w="10631" w:type="dxa"/>
          </w:tcPr>
          <w:p w:rsidR="00374ECC" w:rsidRPr="00126C34" w:rsidRDefault="00126C34" w:rsidP="006828BD">
            <w:pPr>
              <w:spacing w:after="0" w:line="240" w:lineRule="auto"/>
              <w:rPr>
                <w:rFonts w:ascii="Bookman Old Style" w:eastAsiaTheme="minorHAnsi" w:hAnsi="Bookman Old Style" w:cs="Arial"/>
                <w:b/>
                <w:sz w:val="28"/>
                <w:szCs w:val="28"/>
              </w:rPr>
            </w:pPr>
            <w:r w:rsidRPr="00126C34">
              <w:rPr>
                <w:rFonts w:ascii="Bookman Old Style" w:eastAsiaTheme="minorHAnsi" w:hAnsi="Bookman Old Style" w:cs="Arial"/>
                <w:b/>
                <w:sz w:val="28"/>
                <w:szCs w:val="28"/>
              </w:rPr>
              <w:t>http://www.walesonline.co.uk/news/health/council-offers-advice-parents-underage-2048062</w:t>
            </w:r>
          </w:p>
        </w:tc>
      </w:tr>
    </w:tbl>
    <w:p w:rsidR="00374ECC" w:rsidRDefault="00374ECC" w:rsidP="00374ECC">
      <w:pPr>
        <w:rPr>
          <w:rFonts w:ascii="Bookman Old Style" w:hAnsi="Bookman Old Style" w:cs="Arial"/>
          <w:b/>
          <w:color w:val="FF0000"/>
          <w:sz w:val="24"/>
          <w:szCs w:val="24"/>
          <w:u w:val="single"/>
        </w:rPr>
      </w:pPr>
    </w:p>
    <w:p w:rsidR="00374ECC" w:rsidRDefault="00374ECC" w:rsidP="00374ECC">
      <w:pPr>
        <w:rPr>
          <w:rFonts w:ascii="Bookman Old Style" w:hAnsi="Bookman Old Style" w:cs="Arial"/>
          <w:b/>
          <w:color w:val="FF0000"/>
          <w:sz w:val="24"/>
          <w:szCs w:val="24"/>
          <w:u w:val="single"/>
        </w:rPr>
      </w:pPr>
    </w:p>
    <w:p w:rsidR="00374ECC" w:rsidRDefault="00374ECC" w:rsidP="00374ECC">
      <w:pPr>
        <w:rPr>
          <w:rFonts w:ascii="Bookman Old Style" w:hAnsi="Bookman Old Style" w:cs="Arial"/>
          <w:b/>
          <w:color w:val="FF0000"/>
          <w:sz w:val="24"/>
          <w:szCs w:val="24"/>
          <w:u w:val="single"/>
        </w:rPr>
      </w:pPr>
      <w:r>
        <w:rPr>
          <w:rFonts w:ascii="Bookman Old Style" w:hAnsi="Bookman Old Style" w:cs="Arial"/>
          <w:b/>
          <w:color w:val="FF0000"/>
          <w:sz w:val="24"/>
          <w:szCs w:val="24"/>
          <w:u w:val="single"/>
        </w:rPr>
        <w:lastRenderedPageBreak/>
        <w:t>Copy and Paste the Research No 1 into this text box – Highlight the Key Points with the Word Highlighter</w:t>
      </w:r>
    </w:p>
    <w:p w:rsidR="00374ECC" w:rsidRDefault="00F729A5" w:rsidP="00374ECC">
      <w:pPr>
        <w:jc w:val="center"/>
        <w:rPr>
          <w:rFonts w:ascii="Bookman Old Style" w:hAnsi="Bookman Old Style" w:cs="Arial"/>
          <w:b/>
          <w:color w:val="FF0000"/>
          <w:sz w:val="24"/>
          <w:szCs w:val="24"/>
          <w:u w:val="single"/>
        </w:rPr>
      </w:pPr>
      <w:r>
        <w:rPr>
          <w:rFonts w:ascii="Bookman Old Style" w:hAnsi="Bookman Old Style" w:cs="Arial"/>
          <w:b/>
          <w:noProof/>
          <w:color w:val="FF0000"/>
          <w:sz w:val="24"/>
          <w:szCs w:val="24"/>
          <w:u w:val="single"/>
          <w:lang w:val="en-US" w:eastAsia="zh-TW"/>
        </w:rPr>
        <w:pict>
          <v:shapetype id="_x0000_t202" coordsize="21600,21600" o:spt="202" path="m,l,21600r21600,l21600,xe">
            <v:stroke joinstyle="miter"/>
            <v:path gradientshapeok="t" o:connecttype="rect"/>
          </v:shapetype>
          <v:shape id="_x0000_s1033" type="#_x0000_t202" style="position:absolute;left:0;text-align:left;margin-left:570.75pt;margin-top:4.6pt;width:173.55pt;height:473.45pt;z-index:251667456;mso-width-relative:margin;mso-height-relative:margin">
            <v:textbox>
              <w:txbxContent>
                <w:p w:rsidR="00374ECC" w:rsidRDefault="00374ECC" w:rsidP="00374ECC">
                  <w:pPr>
                    <w:jc w:val="center"/>
                    <w:rPr>
                      <w:rFonts w:ascii="Bookman Old Style" w:hAnsi="Bookman Old Style"/>
                      <w:b/>
                    </w:rPr>
                  </w:pPr>
                  <w:r w:rsidRPr="00D55F77">
                    <w:rPr>
                      <w:rFonts w:ascii="Bookman Old Style" w:hAnsi="Bookman Old Style"/>
                      <w:b/>
                    </w:rPr>
                    <w:t xml:space="preserve">Key </w:t>
                  </w:r>
                  <w:r>
                    <w:rPr>
                      <w:rFonts w:ascii="Bookman Old Style" w:hAnsi="Bookman Old Style"/>
                      <w:b/>
                    </w:rPr>
                    <w:t>Points</w:t>
                  </w:r>
                </w:p>
                <w:p w:rsidR="00374ECC" w:rsidRDefault="00374ECC" w:rsidP="00374ECC">
                  <w:pPr>
                    <w:jc w:val="center"/>
                    <w:rPr>
                      <w:rFonts w:ascii="Bookman Old Style" w:hAnsi="Bookman Old Style"/>
                      <w:b/>
                    </w:rPr>
                  </w:pPr>
                </w:p>
                <w:p w:rsidR="00374ECC" w:rsidRDefault="00374ECC" w:rsidP="00374ECC">
                  <w:pPr>
                    <w:jc w:val="center"/>
                    <w:rPr>
                      <w:rFonts w:ascii="Bookman Old Style" w:hAnsi="Bookman Old Style"/>
                      <w:b/>
                    </w:rPr>
                  </w:pPr>
                </w:p>
                <w:p w:rsidR="00374ECC" w:rsidRDefault="00374ECC" w:rsidP="00374ECC">
                  <w:pPr>
                    <w:jc w:val="center"/>
                    <w:rPr>
                      <w:rFonts w:ascii="Bookman Old Style" w:hAnsi="Bookman Old Style"/>
                      <w:b/>
                    </w:rPr>
                  </w:pPr>
                </w:p>
                <w:p w:rsidR="00374ECC" w:rsidRDefault="00374ECC" w:rsidP="00374ECC">
                  <w:pPr>
                    <w:jc w:val="center"/>
                    <w:rPr>
                      <w:rFonts w:ascii="Bookman Old Style" w:hAnsi="Bookman Old Style"/>
                      <w:b/>
                    </w:rPr>
                  </w:pPr>
                  <w:r>
                    <w:rPr>
                      <w:rFonts w:ascii="Bookman Old Style" w:hAnsi="Bookman Old Style"/>
                      <w:b/>
                    </w:rPr>
                    <w:t>Increasing problem</w:t>
                  </w:r>
                </w:p>
                <w:p w:rsidR="00374ECC" w:rsidRDefault="00374ECC" w:rsidP="00374ECC">
                  <w:pPr>
                    <w:jc w:val="center"/>
                    <w:rPr>
                      <w:rFonts w:ascii="Bookman Old Style" w:hAnsi="Bookman Old Style"/>
                      <w:b/>
                    </w:rPr>
                  </w:pPr>
                  <w:r>
                    <w:rPr>
                      <w:rFonts w:ascii="Bookman Old Style" w:hAnsi="Bookman Old Style"/>
                      <w:b/>
                    </w:rPr>
                    <w:t>Substance Misue team are offering parents advice</w:t>
                  </w:r>
                </w:p>
                <w:p w:rsidR="00374ECC" w:rsidRDefault="00374ECC" w:rsidP="00374ECC">
                  <w:pPr>
                    <w:jc w:val="center"/>
                    <w:rPr>
                      <w:rFonts w:ascii="Bookman Old Style" w:hAnsi="Bookman Old Style"/>
                      <w:b/>
                    </w:rPr>
                  </w:pPr>
                </w:p>
                <w:p w:rsidR="00374ECC" w:rsidRDefault="00374ECC" w:rsidP="00374ECC">
                  <w:pPr>
                    <w:jc w:val="center"/>
                    <w:rPr>
                      <w:rFonts w:ascii="Bookman Old Style" w:hAnsi="Bookman Old Style"/>
                      <w:b/>
                    </w:rPr>
                  </w:pPr>
                  <w:r>
                    <w:rPr>
                      <w:rFonts w:ascii="Bookman Old Style" w:hAnsi="Bookman Old Style"/>
                      <w:b/>
                    </w:rPr>
                    <w:t>Third of 11-15 year olds are drinking regularly</w:t>
                  </w:r>
                </w:p>
                <w:p w:rsidR="00374ECC" w:rsidRDefault="00374ECC" w:rsidP="00374ECC">
                  <w:pPr>
                    <w:jc w:val="center"/>
                    <w:rPr>
                      <w:rFonts w:ascii="Bookman Old Style" w:hAnsi="Bookman Old Style"/>
                      <w:b/>
                    </w:rPr>
                  </w:pPr>
                  <w:r>
                    <w:rPr>
                      <w:rFonts w:ascii="Bookman Old Style" w:hAnsi="Bookman Old Style"/>
                      <w:b/>
                    </w:rPr>
                    <w:t>Wales has a higher percentage of 13 year olds drinking than England and Scotland.</w:t>
                  </w:r>
                </w:p>
                <w:p w:rsidR="00374ECC" w:rsidRDefault="00374ECC" w:rsidP="00374ECC">
                  <w:pPr>
                    <w:jc w:val="center"/>
                    <w:rPr>
                      <w:rFonts w:ascii="Bookman Old Style" w:hAnsi="Bookman Old Style"/>
                      <w:b/>
                    </w:rPr>
                  </w:pPr>
                  <w:r>
                    <w:rPr>
                      <w:rFonts w:ascii="Bookman Old Style" w:hAnsi="Bookman Old Style"/>
                      <w:b/>
                    </w:rPr>
                    <w:t xml:space="preserve">By the time they are 15 24 % of boys and 28% of girls </w:t>
                  </w:r>
                  <w:r w:rsidR="00126C34">
                    <w:rPr>
                      <w:rFonts w:ascii="Bookman Old Style" w:hAnsi="Bookman Old Style"/>
                      <w:b/>
                    </w:rPr>
                    <w:t>have been drunk four times or more and 36% of boys and 42% of girls have been drunk in the last 30 days.</w:t>
                  </w:r>
                </w:p>
                <w:p w:rsidR="00374ECC" w:rsidRPr="00D55F77" w:rsidRDefault="00374ECC" w:rsidP="00374ECC">
                  <w:pPr>
                    <w:jc w:val="center"/>
                    <w:rPr>
                      <w:rFonts w:ascii="Bookman Old Style" w:hAnsi="Bookman Old Style"/>
                      <w:b/>
                    </w:rPr>
                  </w:pPr>
                </w:p>
              </w:txbxContent>
            </v:textbox>
          </v:shape>
        </w:pict>
      </w:r>
      <w:r>
        <w:rPr>
          <w:rFonts w:ascii="Bookman Old Style" w:hAnsi="Bookman Old Style" w:cs="Arial"/>
          <w:b/>
          <w:noProof/>
          <w:color w:val="FF0000"/>
          <w:sz w:val="24"/>
          <w:szCs w:val="24"/>
          <w:u w:val="single"/>
          <w:lang w:val="en-US" w:eastAsia="zh-TW"/>
        </w:rPr>
        <w:pict>
          <v:shape id="_x0000_s1032" type="#_x0000_t202" style="position:absolute;left:0;text-align:left;margin-left:-12.1pt;margin-top:4.15pt;width:560.4pt;height:473.9pt;z-index:251666432;mso-width-relative:margin;mso-height-relative:margin">
            <v:textbox>
              <w:txbxContent>
                <w:p w:rsidR="00374ECC" w:rsidRPr="00374ECC" w:rsidRDefault="00374ECC" w:rsidP="00374ECC">
                  <w:pPr>
                    <w:shd w:val="clear" w:color="auto" w:fill="FFFFFF"/>
                    <w:spacing w:before="100" w:beforeAutospacing="1" w:after="120" w:line="240" w:lineRule="auto"/>
                    <w:outlineLvl w:val="0"/>
                    <w:rPr>
                      <w:rFonts w:ascii="Arial" w:eastAsia="Times New Roman" w:hAnsi="Arial" w:cs="Arial"/>
                      <w:b/>
                      <w:bCs/>
                      <w:color w:val="111111"/>
                      <w:kern w:val="36"/>
                      <w:sz w:val="57"/>
                      <w:szCs w:val="57"/>
                      <w:lang w:eastAsia="en-GB"/>
                    </w:rPr>
                  </w:pPr>
                  <w:r w:rsidRPr="00374ECC">
                    <w:rPr>
                      <w:rFonts w:ascii="Arial" w:eastAsia="Times New Roman" w:hAnsi="Arial" w:cs="Arial"/>
                      <w:b/>
                      <w:bCs/>
                      <w:color w:val="111111"/>
                      <w:kern w:val="36"/>
                      <w:sz w:val="57"/>
                      <w:szCs w:val="57"/>
                      <w:lang w:eastAsia="en-GB"/>
                    </w:rPr>
                    <w:t xml:space="preserve">Council offers advice to parents on underage drinking </w:t>
                  </w:r>
                </w:p>
                <w:p w:rsidR="00374ECC" w:rsidRPr="00374ECC" w:rsidRDefault="00F729A5" w:rsidP="00374ECC">
                  <w:pPr>
                    <w:shd w:val="clear" w:color="auto" w:fill="FFFFFF"/>
                    <w:spacing w:after="0" w:line="332" w:lineRule="atLeast"/>
                    <w:rPr>
                      <w:rFonts w:ascii="Arial" w:eastAsia="Times New Roman" w:hAnsi="Arial" w:cs="Arial"/>
                      <w:color w:val="594D4D"/>
                      <w:sz w:val="19"/>
                      <w:szCs w:val="19"/>
                      <w:lang w:eastAsia="en-GB"/>
                    </w:rPr>
                  </w:pPr>
                  <w:hyperlink r:id="rId4" w:history="1">
                    <w:r w:rsidR="00374ECC" w:rsidRPr="00374ECC">
                      <w:rPr>
                        <w:rFonts w:ascii="Arial" w:eastAsia="Times New Roman" w:hAnsi="Arial" w:cs="Arial"/>
                        <w:color w:val="0066CC"/>
                        <w:sz w:val="19"/>
                        <w:lang w:eastAsia="en-GB"/>
                      </w:rPr>
                      <w:t xml:space="preserve">18 Apr 2012 00:00 </w:t>
                    </w:r>
                  </w:hyperlink>
                </w:p>
                <w:p w:rsidR="00374ECC" w:rsidRPr="00374ECC" w:rsidRDefault="00374ECC" w:rsidP="00374ECC">
                  <w:pPr>
                    <w:shd w:val="clear" w:color="auto" w:fill="FFFFFF"/>
                    <w:spacing w:after="180" w:line="332" w:lineRule="atLeast"/>
                    <w:rPr>
                      <w:rFonts w:ascii="Arial" w:eastAsia="Times New Roman" w:hAnsi="Arial" w:cs="Arial"/>
                      <w:color w:val="494949"/>
                      <w:sz w:val="20"/>
                      <w:szCs w:val="20"/>
                      <w:lang w:eastAsia="en-GB"/>
                    </w:rPr>
                  </w:pPr>
                  <w:r w:rsidRPr="00374ECC">
                    <w:rPr>
                      <w:rFonts w:ascii="Arial" w:eastAsia="Times New Roman" w:hAnsi="Arial" w:cs="Arial"/>
                      <w:color w:val="494949"/>
                      <w:sz w:val="20"/>
                      <w:szCs w:val="20"/>
                      <w:lang w:eastAsia="en-GB"/>
                    </w:rPr>
                    <w:t xml:space="preserve">UNDERAGE drinking has become an increasing problem in the last decade and Cardiff Council’s substance misuse team is </w:t>
                  </w:r>
                  <w:r w:rsidRPr="00374ECC">
                    <w:rPr>
                      <w:rFonts w:ascii="Arial" w:eastAsia="Times New Roman" w:hAnsi="Arial" w:cs="Arial"/>
                      <w:color w:val="494949"/>
                      <w:sz w:val="20"/>
                      <w:szCs w:val="20"/>
                      <w:highlight w:val="yellow"/>
                      <w:lang w:eastAsia="en-GB"/>
                    </w:rPr>
                    <w:t>offering parents advice</w:t>
                  </w:r>
                  <w:r w:rsidRPr="00374ECC">
                    <w:rPr>
                      <w:rFonts w:ascii="Arial" w:eastAsia="Times New Roman" w:hAnsi="Arial" w:cs="Arial"/>
                      <w:color w:val="494949"/>
                      <w:sz w:val="20"/>
                      <w:szCs w:val="20"/>
                      <w:lang w:eastAsia="en-GB"/>
                    </w:rPr>
                    <w:t xml:space="preserve"> to help children develop healthy attitudes towards alcohol.</w:t>
                  </w:r>
                </w:p>
                <w:p w:rsidR="00374ECC" w:rsidRPr="00374ECC" w:rsidRDefault="00374ECC" w:rsidP="00374ECC">
                  <w:pPr>
                    <w:shd w:val="clear" w:color="auto" w:fill="FFFFFF"/>
                    <w:spacing w:after="180" w:line="332" w:lineRule="atLeast"/>
                    <w:rPr>
                      <w:rFonts w:ascii="Arial" w:eastAsia="Times New Roman" w:hAnsi="Arial" w:cs="Arial"/>
                      <w:color w:val="494949"/>
                      <w:sz w:val="20"/>
                      <w:szCs w:val="20"/>
                      <w:lang w:eastAsia="en-GB"/>
                    </w:rPr>
                  </w:pPr>
                  <w:r w:rsidRPr="00374ECC">
                    <w:rPr>
                      <w:rFonts w:ascii="Arial" w:eastAsia="Times New Roman" w:hAnsi="Arial" w:cs="Arial"/>
                      <w:color w:val="494949"/>
                      <w:sz w:val="20"/>
                      <w:szCs w:val="20"/>
                      <w:lang w:eastAsia="en-GB"/>
                    </w:rPr>
                    <w:t>UNDERAGE drinking has become an increasing problem in the last decade and Cardiff Council’s substance misuse team is offering parents advice to help children develop healthy attitudes towards alcohol.</w:t>
                  </w:r>
                </w:p>
                <w:p w:rsidR="00374ECC" w:rsidRPr="00374ECC" w:rsidRDefault="00374ECC" w:rsidP="00374ECC">
                  <w:pPr>
                    <w:shd w:val="clear" w:color="auto" w:fill="FFFFFF"/>
                    <w:spacing w:after="180" w:line="332" w:lineRule="atLeast"/>
                    <w:rPr>
                      <w:rFonts w:ascii="Arial" w:eastAsia="Times New Roman" w:hAnsi="Arial" w:cs="Arial"/>
                      <w:color w:val="494949"/>
                      <w:sz w:val="20"/>
                      <w:szCs w:val="20"/>
                      <w:lang w:eastAsia="en-GB"/>
                    </w:rPr>
                  </w:pPr>
                  <w:r w:rsidRPr="00374ECC">
                    <w:rPr>
                      <w:rFonts w:ascii="Arial" w:eastAsia="Times New Roman" w:hAnsi="Arial" w:cs="Arial"/>
                      <w:color w:val="494949"/>
                      <w:sz w:val="20"/>
                      <w:szCs w:val="20"/>
                      <w:lang w:eastAsia="en-GB"/>
                    </w:rPr>
                    <w:t xml:space="preserve">More </w:t>
                  </w:r>
                  <w:r w:rsidRPr="00374ECC">
                    <w:rPr>
                      <w:rFonts w:ascii="Arial" w:eastAsia="Times New Roman" w:hAnsi="Arial" w:cs="Arial"/>
                      <w:color w:val="494949"/>
                      <w:sz w:val="20"/>
                      <w:szCs w:val="20"/>
                      <w:highlight w:val="yellow"/>
                      <w:lang w:eastAsia="en-GB"/>
                    </w:rPr>
                    <w:t>than a third of 11 to 15-year-olds admit to drinking regularly</w:t>
                  </w:r>
                  <w:r w:rsidRPr="00374ECC">
                    <w:rPr>
                      <w:rFonts w:ascii="Arial" w:eastAsia="Times New Roman" w:hAnsi="Arial" w:cs="Arial"/>
                      <w:color w:val="494949"/>
                      <w:sz w:val="20"/>
                      <w:szCs w:val="20"/>
                      <w:lang w:eastAsia="en-GB"/>
                    </w:rPr>
                    <w:t>. In fact, in a survey of more than 9,000 secondary school children in Wales, just over one in eight secondary-age students admitted drinking every week..</w:t>
                  </w:r>
                </w:p>
                <w:p w:rsidR="00374ECC" w:rsidRPr="00374ECC" w:rsidRDefault="00374ECC" w:rsidP="00374ECC">
                  <w:pPr>
                    <w:shd w:val="clear" w:color="auto" w:fill="FFFFFF"/>
                    <w:spacing w:after="180" w:line="332" w:lineRule="atLeast"/>
                    <w:rPr>
                      <w:rFonts w:ascii="Arial" w:eastAsia="Times New Roman" w:hAnsi="Arial" w:cs="Arial"/>
                      <w:color w:val="494949"/>
                      <w:sz w:val="20"/>
                      <w:szCs w:val="20"/>
                      <w:lang w:eastAsia="en-GB"/>
                    </w:rPr>
                  </w:pPr>
                  <w:r w:rsidRPr="00374ECC">
                    <w:rPr>
                      <w:rFonts w:ascii="Arial" w:eastAsia="Times New Roman" w:hAnsi="Arial" w:cs="Arial"/>
                      <w:color w:val="494949"/>
                      <w:sz w:val="20"/>
                      <w:szCs w:val="20"/>
                      <w:lang w:eastAsia="en-GB"/>
                    </w:rPr>
                    <w:t xml:space="preserve">Wales </w:t>
                  </w:r>
                  <w:r w:rsidRPr="00374ECC">
                    <w:rPr>
                      <w:rFonts w:ascii="Arial" w:eastAsia="Times New Roman" w:hAnsi="Arial" w:cs="Arial"/>
                      <w:color w:val="494949"/>
                      <w:sz w:val="20"/>
                      <w:szCs w:val="20"/>
                      <w:highlight w:val="yellow"/>
                      <w:lang w:eastAsia="en-GB"/>
                    </w:rPr>
                    <w:t>also has a higher percentage of 13-year-olds drinking alcohol at least once a week compared</w:t>
                  </w:r>
                  <w:r w:rsidRPr="00374ECC">
                    <w:rPr>
                      <w:rFonts w:ascii="Arial" w:eastAsia="Times New Roman" w:hAnsi="Arial" w:cs="Arial"/>
                      <w:color w:val="494949"/>
                      <w:sz w:val="20"/>
                      <w:szCs w:val="20"/>
                      <w:lang w:eastAsia="en-GB"/>
                    </w:rPr>
                    <w:t xml:space="preserve"> to England and Scotland, and out of the 40 countries surveyed Wales has the fourth highest percentage amongst 13-year old boys (third highest amongst girls).</w:t>
                  </w:r>
                </w:p>
                <w:p w:rsidR="00374ECC" w:rsidRPr="00374ECC" w:rsidRDefault="00374ECC" w:rsidP="00374ECC">
                  <w:pPr>
                    <w:shd w:val="clear" w:color="auto" w:fill="FFFFFF"/>
                    <w:spacing w:line="332" w:lineRule="atLeast"/>
                    <w:rPr>
                      <w:rFonts w:ascii="Arial" w:eastAsia="Times New Roman" w:hAnsi="Arial" w:cs="Arial"/>
                      <w:color w:val="494949"/>
                      <w:sz w:val="20"/>
                      <w:szCs w:val="20"/>
                      <w:lang w:eastAsia="en-GB"/>
                    </w:rPr>
                  </w:pPr>
                  <w:r w:rsidRPr="00374ECC">
                    <w:rPr>
                      <w:rFonts w:ascii="Arial" w:eastAsia="Times New Roman" w:hAnsi="Arial" w:cs="Arial"/>
                      <w:color w:val="494949"/>
                      <w:sz w:val="20"/>
                      <w:szCs w:val="20"/>
                      <w:lang w:eastAsia="en-GB"/>
                    </w:rPr>
                    <w:t xml:space="preserve">By the age </w:t>
                  </w:r>
                  <w:r w:rsidRPr="00374ECC">
                    <w:rPr>
                      <w:rFonts w:ascii="Arial" w:eastAsia="Times New Roman" w:hAnsi="Arial" w:cs="Arial"/>
                      <w:color w:val="494949"/>
                      <w:sz w:val="20"/>
                      <w:szCs w:val="20"/>
                      <w:highlight w:val="yellow"/>
                      <w:lang w:eastAsia="en-GB"/>
                    </w:rPr>
                    <w:t>of 15, 24% of boys and 28% of girls</w:t>
                  </w:r>
                  <w:r w:rsidRPr="00374ECC">
                    <w:rPr>
                      <w:rFonts w:ascii="Arial" w:eastAsia="Times New Roman" w:hAnsi="Arial" w:cs="Arial"/>
                      <w:color w:val="494949"/>
                      <w:sz w:val="20"/>
                      <w:szCs w:val="20"/>
                      <w:lang w:eastAsia="en-GB"/>
                    </w:rPr>
                    <w:t xml:space="preserve"> report having been drunk on four or more occasions. In addition, </w:t>
                  </w:r>
                  <w:r w:rsidRPr="00374ECC">
                    <w:rPr>
                      <w:rFonts w:ascii="Arial" w:eastAsia="Times New Roman" w:hAnsi="Arial" w:cs="Arial"/>
                      <w:color w:val="494949"/>
                      <w:sz w:val="20"/>
                      <w:szCs w:val="20"/>
                      <w:highlight w:val="yellow"/>
                      <w:lang w:eastAsia="en-GB"/>
                    </w:rPr>
                    <w:t>36% of boys and 42% of girls reported being drunk in the last 30 days</w:t>
                  </w:r>
                </w:p>
                <w:p w:rsidR="00374ECC" w:rsidRDefault="00374ECC" w:rsidP="00374ECC"/>
              </w:txbxContent>
            </v:textbox>
          </v:shape>
        </w:pict>
      </w:r>
    </w:p>
    <w:p w:rsidR="00374ECC" w:rsidRDefault="00374ECC" w:rsidP="00374ECC">
      <w:pPr>
        <w:jc w:val="center"/>
        <w:rPr>
          <w:rFonts w:ascii="Bookman Old Style" w:hAnsi="Bookman Old Style" w:cs="Arial"/>
          <w:b/>
          <w:color w:val="FF0000"/>
          <w:sz w:val="24"/>
          <w:szCs w:val="24"/>
          <w:u w:val="single"/>
        </w:rPr>
      </w:pPr>
    </w:p>
    <w:p w:rsidR="00374ECC" w:rsidRDefault="00374ECC" w:rsidP="00374ECC">
      <w:pPr>
        <w:jc w:val="center"/>
        <w:rPr>
          <w:rFonts w:ascii="Bookman Old Style" w:hAnsi="Bookman Old Style" w:cs="Arial"/>
          <w:b/>
          <w:color w:val="FF0000"/>
          <w:sz w:val="24"/>
          <w:szCs w:val="24"/>
          <w:u w:val="single"/>
        </w:rPr>
      </w:pPr>
    </w:p>
    <w:p w:rsidR="00374ECC" w:rsidRDefault="00374ECC" w:rsidP="00374ECC">
      <w:pPr>
        <w:jc w:val="center"/>
        <w:rPr>
          <w:rFonts w:ascii="Bookman Old Style" w:hAnsi="Bookman Old Style" w:cs="Arial"/>
          <w:b/>
          <w:color w:val="FF0000"/>
          <w:sz w:val="24"/>
          <w:szCs w:val="24"/>
          <w:u w:val="single"/>
        </w:rPr>
      </w:pPr>
    </w:p>
    <w:p w:rsidR="00374ECC" w:rsidRDefault="00374ECC" w:rsidP="00374ECC">
      <w:pPr>
        <w:jc w:val="center"/>
        <w:rPr>
          <w:rFonts w:ascii="Bookman Old Style" w:hAnsi="Bookman Old Style" w:cs="Arial"/>
          <w:b/>
          <w:color w:val="FF0000"/>
          <w:sz w:val="24"/>
          <w:szCs w:val="24"/>
          <w:u w:val="single"/>
        </w:rPr>
      </w:pPr>
    </w:p>
    <w:p w:rsidR="00374ECC" w:rsidRDefault="00374ECC" w:rsidP="00374ECC">
      <w:pPr>
        <w:jc w:val="center"/>
        <w:rPr>
          <w:rFonts w:ascii="Bookman Old Style" w:hAnsi="Bookman Old Style" w:cs="Arial"/>
          <w:b/>
          <w:color w:val="FF0000"/>
          <w:sz w:val="24"/>
          <w:szCs w:val="24"/>
          <w:u w:val="single"/>
        </w:rPr>
      </w:pPr>
    </w:p>
    <w:p w:rsidR="00374ECC" w:rsidRDefault="00374ECC" w:rsidP="00374ECC">
      <w:pPr>
        <w:jc w:val="center"/>
        <w:rPr>
          <w:rFonts w:ascii="Bookman Old Style" w:hAnsi="Bookman Old Style" w:cs="Arial"/>
          <w:b/>
          <w:color w:val="FF0000"/>
          <w:sz w:val="24"/>
          <w:szCs w:val="24"/>
          <w:u w:val="single"/>
        </w:rPr>
      </w:pPr>
    </w:p>
    <w:p w:rsidR="00374ECC" w:rsidRDefault="00374ECC" w:rsidP="00374ECC">
      <w:pPr>
        <w:jc w:val="center"/>
        <w:rPr>
          <w:rFonts w:ascii="Bookman Old Style" w:hAnsi="Bookman Old Style" w:cs="Arial"/>
          <w:b/>
          <w:color w:val="FF0000"/>
          <w:sz w:val="24"/>
          <w:szCs w:val="24"/>
          <w:u w:val="single"/>
        </w:rPr>
      </w:pPr>
    </w:p>
    <w:p w:rsidR="00374ECC" w:rsidRDefault="00374ECC" w:rsidP="00374ECC">
      <w:pPr>
        <w:jc w:val="center"/>
        <w:rPr>
          <w:rFonts w:ascii="Bookman Old Style" w:hAnsi="Bookman Old Style" w:cs="Arial"/>
          <w:b/>
          <w:color w:val="FF0000"/>
          <w:sz w:val="24"/>
          <w:szCs w:val="24"/>
          <w:u w:val="single"/>
        </w:rPr>
      </w:pPr>
    </w:p>
    <w:p w:rsidR="00374ECC" w:rsidRDefault="00374ECC" w:rsidP="00374ECC">
      <w:pPr>
        <w:jc w:val="center"/>
        <w:rPr>
          <w:rFonts w:ascii="Bookman Old Style" w:hAnsi="Bookman Old Style" w:cs="Arial"/>
          <w:b/>
          <w:color w:val="FF0000"/>
          <w:sz w:val="24"/>
          <w:szCs w:val="24"/>
          <w:u w:val="single"/>
        </w:rPr>
      </w:pPr>
    </w:p>
    <w:p w:rsidR="00374ECC" w:rsidRDefault="00374ECC" w:rsidP="00374ECC">
      <w:pPr>
        <w:jc w:val="center"/>
        <w:rPr>
          <w:rFonts w:ascii="Bookman Old Style" w:hAnsi="Bookman Old Style" w:cs="Arial"/>
          <w:b/>
          <w:color w:val="FF0000"/>
          <w:sz w:val="24"/>
          <w:szCs w:val="24"/>
          <w:u w:val="single"/>
        </w:rPr>
      </w:pPr>
    </w:p>
    <w:p w:rsidR="00374ECC" w:rsidRDefault="00374ECC" w:rsidP="00374ECC">
      <w:pPr>
        <w:jc w:val="center"/>
        <w:rPr>
          <w:rFonts w:ascii="Bookman Old Style" w:hAnsi="Bookman Old Style" w:cs="Arial"/>
          <w:b/>
          <w:color w:val="FF0000"/>
          <w:sz w:val="24"/>
          <w:szCs w:val="24"/>
          <w:u w:val="single"/>
        </w:rPr>
      </w:pPr>
    </w:p>
    <w:p w:rsidR="00374ECC" w:rsidRDefault="00374ECC" w:rsidP="00374ECC">
      <w:pPr>
        <w:jc w:val="center"/>
        <w:rPr>
          <w:rFonts w:ascii="Bookman Old Style" w:hAnsi="Bookman Old Style" w:cs="Arial"/>
          <w:b/>
          <w:color w:val="FF0000"/>
          <w:sz w:val="24"/>
          <w:szCs w:val="24"/>
          <w:u w:val="single"/>
        </w:rPr>
      </w:pPr>
    </w:p>
    <w:p w:rsidR="00374ECC" w:rsidRDefault="00374ECC" w:rsidP="00374ECC">
      <w:pPr>
        <w:jc w:val="center"/>
        <w:rPr>
          <w:rFonts w:ascii="Bookman Old Style" w:hAnsi="Bookman Old Style" w:cs="Arial"/>
          <w:b/>
          <w:color w:val="FF0000"/>
          <w:sz w:val="24"/>
          <w:szCs w:val="24"/>
          <w:u w:val="single"/>
        </w:rPr>
      </w:pPr>
    </w:p>
    <w:p w:rsidR="00374ECC" w:rsidRDefault="00374ECC" w:rsidP="00374ECC">
      <w:pPr>
        <w:jc w:val="center"/>
        <w:rPr>
          <w:rFonts w:ascii="Bookman Old Style" w:hAnsi="Bookman Old Style" w:cs="Arial"/>
          <w:b/>
          <w:color w:val="FF0000"/>
          <w:sz w:val="24"/>
          <w:szCs w:val="24"/>
          <w:u w:val="single"/>
        </w:rPr>
      </w:pPr>
    </w:p>
    <w:p w:rsidR="00374ECC" w:rsidRDefault="00374ECC" w:rsidP="00374ECC">
      <w:pPr>
        <w:rPr>
          <w:rFonts w:ascii="Bookman Old Style" w:hAnsi="Bookman Old Style" w:cs="Arial"/>
          <w:b/>
          <w:color w:val="FF0000"/>
          <w:sz w:val="24"/>
          <w:szCs w:val="24"/>
          <w:u w:val="single"/>
        </w:rPr>
      </w:pPr>
    </w:p>
    <w:p w:rsidR="00374ECC" w:rsidRPr="00E92EDD" w:rsidRDefault="00374ECC" w:rsidP="00374ECC">
      <w:pPr>
        <w:jc w:val="center"/>
        <w:rPr>
          <w:rFonts w:ascii="Bookman Old Style" w:hAnsi="Bookman Old Style" w:cs="Arial"/>
          <w:b/>
          <w:color w:val="FF0000"/>
          <w:sz w:val="24"/>
          <w:szCs w:val="24"/>
          <w:u w:val="single"/>
        </w:rPr>
      </w:pPr>
      <w:r w:rsidRPr="00E92EDD">
        <w:rPr>
          <w:rFonts w:ascii="Bookman Old Style" w:hAnsi="Bookman Old Style" w:cs="Arial"/>
          <w:b/>
          <w:color w:val="FF0000"/>
          <w:sz w:val="24"/>
          <w:szCs w:val="24"/>
          <w:u w:val="single"/>
        </w:rPr>
        <w:lastRenderedPageBreak/>
        <w:t>Writing up Secondary Research Piece No 1</w:t>
      </w:r>
    </w:p>
    <w:p w:rsidR="00374ECC" w:rsidRPr="00E92EDD" w:rsidRDefault="00F729A5" w:rsidP="00374ECC">
      <w:pPr>
        <w:jc w:val="center"/>
        <w:rPr>
          <w:rFonts w:ascii="Bookman Old Style" w:hAnsi="Bookman Old Style" w:cs="Arial"/>
          <w:b/>
          <w:color w:val="FF0000"/>
          <w:sz w:val="24"/>
          <w:szCs w:val="24"/>
          <w:u w:val="single"/>
        </w:rPr>
      </w:pPr>
      <w:r w:rsidRPr="00F729A5">
        <w:rPr>
          <w:rFonts w:ascii="Bookman Old Style" w:hAnsi="Bookman Old Style" w:cs="Arial"/>
          <w:b/>
          <w:noProof/>
          <w:sz w:val="24"/>
          <w:szCs w:val="24"/>
          <w:u w:val="single"/>
          <w:lang w:eastAsia="en-GB"/>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8" type="#_x0000_t62" style="position:absolute;left:0;text-align:left;margin-left:518.25pt;margin-top:2.4pt;width:237.45pt;height:154.35pt;z-index:251662336" adj="-2201,19844">
            <v:textbox style="mso-next-textbox:#_x0000_s1028">
              <w:txbxContent>
                <w:p w:rsidR="00374ECC" w:rsidRPr="00E6730B" w:rsidRDefault="00374ECC" w:rsidP="00374ECC">
                  <w:pPr>
                    <w:rPr>
                      <w:rFonts w:ascii="Bookman Old Style" w:hAnsi="Bookman Old Style" w:cs="Arial"/>
                      <w:sz w:val="26"/>
                      <w:szCs w:val="26"/>
                    </w:rPr>
                  </w:pPr>
                  <w:r w:rsidRPr="00E6730B">
                    <w:rPr>
                      <w:rFonts w:ascii="Bookman Old Style" w:hAnsi="Bookman Old Style" w:cs="Arial"/>
                      <w:sz w:val="26"/>
                      <w:szCs w:val="26"/>
                    </w:rPr>
                    <w:t xml:space="preserve">2. </w:t>
                  </w:r>
                  <w:r w:rsidRPr="003A47DB">
                    <w:rPr>
                      <w:rFonts w:ascii="Bookman Old Style" w:hAnsi="Bookman Old Style" w:cs="Arial"/>
                      <w:sz w:val="24"/>
                      <w:szCs w:val="24"/>
                    </w:rPr>
                    <w:t xml:space="preserve">I found the research on this website </w:t>
                  </w:r>
                  <w:r w:rsidR="003A47DB" w:rsidRPr="003A47DB">
                    <w:rPr>
                      <w:rFonts w:ascii="Bookman Old Style" w:hAnsi="Bookman Old Style" w:cs="Arial"/>
                      <w:sz w:val="24"/>
                      <w:szCs w:val="24"/>
                    </w:rPr>
                    <w:t xml:space="preserve">called Walesonline. </w:t>
                  </w:r>
                  <w:r w:rsidR="003A47DB" w:rsidRPr="003A47DB">
                    <w:rPr>
                      <w:rFonts w:ascii="Bookman Old Style" w:eastAsiaTheme="minorHAnsi" w:hAnsi="Bookman Old Style" w:cs="Arial"/>
                      <w:sz w:val="24"/>
                      <w:szCs w:val="24"/>
                    </w:rPr>
                    <w:t>http://www.walesonline.co.uk/news/health/council-offers-advice-parents-underage-2048062</w:t>
                  </w:r>
                </w:p>
                <w:p w:rsidR="00374ECC" w:rsidRDefault="00374ECC" w:rsidP="00374ECC"/>
              </w:txbxContent>
            </v:textbox>
          </v:shape>
        </w:pict>
      </w:r>
      <w:r w:rsidRPr="00F729A5">
        <w:rPr>
          <w:rFonts w:ascii="Bookman Old Style" w:hAnsi="Bookman Old Style" w:cs="Arial"/>
          <w:b/>
          <w:noProof/>
          <w:sz w:val="24"/>
          <w:szCs w:val="24"/>
          <w:u w:val="single"/>
          <w:lang w:eastAsia="en-GB"/>
        </w:rPr>
        <w:pict>
          <v:shape id="_x0000_s1027" type="#_x0000_t62" style="position:absolute;left:0;text-align:left;margin-left:-15.85pt;margin-top:2.4pt;width:241.8pt;height:206.35pt;z-index:251661312" adj="25062,10735">
            <v:textbox style="mso-next-textbox:#_x0000_s1027">
              <w:txbxContent>
                <w:p w:rsidR="00374ECC" w:rsidRDefault="00374ECC" w:rsidP="00374ECC">
                  <w:r w:rsidRPr="00E6730B">
                    <w:rPr>
                      <w:rFonts w:ascii="Bookman Old Style" w:hAnsi="Bookman Old Style" w:cs="Arial"/>
                      <w:sz w:val="26"/>
                      <w:szCs w:val="26"/>
                    </w:rPr>
                    <w:t>1. I found a pie</w:t>
                  </w:r>
                  <w:r w:rsidR="006640BE">
                    <w:rPr>
                      <w:rFonts w:ascii="Bookman Old Style" w:hAnsi="Bookman Old Style" w:cs="Arial"/>
                      <w:sz w:val="26"/>
                      <w:szCs w:val="26"/>
                    </w:rPr>
                    <w:t>ce of research which is a newspaper article about underage drinking in Wales.</w:t>
                  </w:r>
                </w:p>
              </w:txbxContent>
            </v:textbox>
          </v:shape>
        </w:pict>
      </w:r>
    </w:p>
    <w:p w:rsidR="00374ECC" w:rsidRDefault="00374ECC" w:rsidP="00374ECC">
      <w:pPr>
        <w:rPr>
          <w:rFonts w:ascii="Bookman Old Style" w:hAnsi="Bookman Old Style" w:cs="Arial"/>
          <w:b/>
          <w:sz w:val="24"/>
          <w:szCs w:val="24"/>
          <w:u w:val="single"/>
        </w:rPr>
      </w:pPr>
    </w:p>
    <w:p w:rsidR="00374ECC" w:rsidRPr="00E6730B" w:rsidRDefault="00374ECC" w:rsidP="00374ECC">
      <w:pPr>
        <w:rPr>
          <w:rFonts w:ascii="Bookman Old Style" w:hAnsi="Bookman Old Style" w:cs="Arial"/>
          <w:b/>
          <w:sz w:val="24"/>
          <w:szCs w:val="24"/>
          <w:u w:val="single"/>
        </w:rPr>
      </w:pPr>
    </w:p>
    <w:p w:rsidR="00374ECC" w:rsidRPr="00E6730B" w:rsidRDefault="00374ECC" w:rsidP="00374ECC">
      <w:pPr>
        <w:jc w:val="center"/>
        <w:rPr>
          <w:rFonts w:ascii="Bookman Old Style" w:hAnsi="Bookman Old Style" w:cs="Arial"/>
          <w:b/>
          <w:sz w:val="24"/>
          <w:szCs w:val="24"/>
          <w:u w:val="single"/>
        </w:rPr>
      </w:pPr>
    </w:p>
    <w:p w:rsidR="00374ECC" w:rsidRPr="00E6730B" w:rsidRDefault="00F729A5" w:rsidP="00374ECC">
      <w:pPr>
        <w:jc w:val="center"/>
        <w:rPr>
          <w:rFonts w:ascii="Bookman Old Style" w:hAnsi="Bookman Old Style" w:cs="Arial"/>
          <w:b/>
          <w:sz w:val="24"/>
          <w:szCs w:val="24"/>
          <w:u w:val="single"/>
        </w:rPr>
      </w:pPr>
      <w:r w:rsidRPr="00F729A5">
        <w:rPr>
          <w:rFonts w:ascii="Bookman Old Style" w:hAnsi="Bookman Old Style" w:cs="Arial"/>
          <w:b/>
          <w:noProof/>
          <w:sz w:val="24"/>
          <w:szCs w:val="24"/>
          <w:u w:val="single"/>
          <w:lang w:eastAsia="en-GB"/>
        </w:rPr>
        <w:pict>
          <v:shape id="_x0000_s1026" type="#_x0000_t62" style="position:absolute;left:0;text-align:left;margin-left:234.65pt;margin-top:5.4pt;width:252.1pt;height:72.35pt;z-index:251660288" adj="7116,18032">
            <v:textbox style="mso-next-textbox:#_x0000_s1026">
              <w:txbxContent>
                <w:p w:rsidR="00374ECC" w:rsidRPr="00E92EDD" w:rsidRDefault="00374ECC" w:rsidP="00374ECC">
                  <w:pPr>
                    <w:jc w:val="center"/>
                    <w:rPr>
                      <w:rFonts w:ascii="Bookman Old Style" w:hAnsi="Bookman Old Style"/>
                      <w:b/>
                      <w:color w:val="FF0000"/>
                      <w:sz w:val="29"/>
                      <w:szCs w:val="29"/>
                    </w:rPr>
                  </w:pPr>
                  <w:r w:rsidRPr="00E92EDD">
                    <w:rPr>
                      <w:rFonts w:ascii="Bookman Old Style" w:hAnsi="Bookman Old Style" w:cs="Arial"/>
                      <w:b/>
                      <w:color w:val="FF0000"/>
                      <w:sz w:val="29"/>
                      <w:szCs w:val="29"/>
                    </w:rPr>
                    <w:t xml:space="preserve">You need to write about the </w:t>
                  </w:r>
                  <w:r>
                    <w:rPr>
                      <w:rFonts w:ascii="Bookman Old Style" w:hAnsi="Bookman Old Style" w:cs="Arial"/>
                      <w:b/>
                      <w:color w:val="FF0000"/>
                      <w:sz w:val="29"/>
                      <w:szCs w:val="29"/>
                      <w:u w:val="single"/>
                    </w:rPr>
                    <w:t>first</w:t>
                  </w:r>
                  <w:r w:rsidRPr="00E92EDD">
                    <w:rPr>
                      <w:rFonts w:ascii="Bookman Old Style" w:hAnsi="Bookman Old Style" w:cs="Arial"/>
                      <w:b/>
                      <w:color w:val="FF0000"/>
                      <w:sz w:val="29"/>
                      <w:szCs w:val="29"/>
                    </w:rPr>
                    <w:t xml:space="preserve"> </w:t>
                  </w:r>
                  <w:r>
                    <w:rPr>
                      <w:rFonts w:ascii="Bookman Old Style" w:hAnsi="Bookman Old Style" w:cs="Arial"/>
                      <w:b/>
                      <w:color w:val="FF0000"/>
                      <w:sz w:val="29"/>
                      <w:szCs w:val="29"/>
                    </w:rPr>
                    <w:t xml:space="preserve">piece of </w:t>
                  </w:r>
                  <w:r w:rsidRPr="00E92EDD">
                    <w:rPr>
                      <w:rFonts w:ascii="Bookman Old Style" w:hAnsi="Bookman Old Style" w:cs="Arial"/>
                      <w:b/>
                      <w:color w:val="FF0000"/>
                      <w:sz w:val="29"/>
                      <w:szCs w:val="29"/>
                    </w:rPr>
                    <w:t>research you have found</w:t>
                  </w:r>
                </w:p>
              </w:txbxContent>
            </v:textbox>
          </v:shape>
        </w:pict>
      </w:r>
    </w:p>
    <w:p w:rsidR="00374ECC" w:rsidRPr="00E6730B" w:rsidRDefault="00374ECC" w:rsidP="00374ECC">
      <w:pPr>
        <w:jc w:val="center"/>
        <w:rPr>
          <w:rFonts w:ascii="Bookman Old Style" w:hAnsi="Bookman Old Style" w:cs="Arial"/>
          <w:b/>
          <w:sz w:val="24"/>
          <w:szCs w:val="24"/>
          <w:u w:val="single"/>
        </w:rPr>
      </w:pPr>
    </w:p>
    <w:p w:rsidR="00374ECC" w:rsidRPr="00E6730B" w:rsidRDefault="00374ECC" w:rsidP="00374ECC">
      <w:pPr>
        <w:rPr>
          <w:rFonts w:ascii="Bookman Old Style" w:hAnsi="Bookman Old Style" w:cs="Arial"/>
          <w:b/>
          <w:sz w:val="24"/>
          <w:szCs w:val="24"/>
          <w:u w:val="single"/>
        </w:rPr>
      </w:pPr>
    </w:p>
    <w:p w:rsidR="00374ECC" w:rsidRPr="00E6730B" w:rsidRDefault="00374ECC" w:rsidP="00374ECC">
      <w:pPr>
        <w:ind w:left="360"/>
        <w:jc w:val="center"/>
        <w:rPr>
          <w:rFonts w:ascii="Bookman Old Style" w:hAnsi="Bookman Old Style" w:cs="Arial"/>
          <w:b/>
          <w:sz w:val="24"/>
          <w:szCs w:val="24"/>
          <w:u w:val="single"/>
        </w:rPr>
      </w:pPr>
    </w:p>
    <w:p w:rsidR="00374ECC" w:rsidRPr="00E6730B" w:rsidRDefault="00F729A5" w:rsidP="00374ECC">
      <w:pPr>
        <w:ind w:left="360"/>
        <w:jc w:val="center"/>
        <w:rPr>
          <w:rFonts w:ascii="Bookman Old Style" w:hAnsi="Bookman Old Style" w:cs="Arial"/>
          <w:b/>
          <w:sz w:val="24"/>
          <w:szCs w:val="24"/>
          <w:u w:val="single"/>
        </w:rPr>
      </w:pPr>
      <w:r w:rsidRPr="00F729A5">
        <w:rPr>
          <w:rFonts w:ascii="Bookman Old Style" w:hAnsi="Bookman Old Style" w:cs="Arial"/>
          <w:b/>
          <w:noProof/>
          <w:sz w:val="24"/>
          <w:szCs w:val="24"/>
          <w:u w:val="single"/>
          <w:lang w:eastAsia="en-GB"/>
        </w:rPr>
        <w:pict>
          <v:shape id="_x0000_s1031" type="#_x0000_t62" style="position:absolute;left:0;text-align:left;margin-left:-25.55pt;margin-top:14.85pt;width:226.75pt;height:240.1pt;z-index:251665408" adj="25644,-333">
            <v:textbox style="mso-next-textbox:#_x0000_s1031">
              <w:txbxContent>
                <w:p w:rsidR="00374ECC" w:rsidRPr="00E6730B" w:rsidRDefault="00DB4763" w:rsidP="00374ECC">
                  <w:pPr>
                    <w:rPr>
                      <w:rFonts w:ascii="Bookman Old Style" w:hAnsi="Bookman Old Style" w:cs="Arial"/>
                      <w:sz w:val="26"/>
                      <w:szCs w:val="26"/>
                    </w:rPr>
                  </w:pPr>
                  <w:r>
                    <w:rPr>
                      <w:rFonts w:ascii="Bookman Old Style" w:hAnsi="Bookman Old Style" w:cs="Arial"/>
                      <w:sz w:val="26"/>
                      <w:szCs w:val="26"/>
                    </w:rPr>
                    <w:t>5</w:t>
                  </w:r>
                  <w:r w:rsidR="00374ECC" w:rsidRPr="00E6730B">
                    <w:rPr>
                      <w:rFonts w:ascii="Bookman Old Style" w:hAnsi="Bookman Old Style" w:cs="Arial"/>
                      <w:sz w:val="26"/>
                      <w:szCs w:val="26"/>
                    </w:rPr>
                    <w:t>. Therefore I can see that</w:t>
                  </w:r>
                  <w:r w:rsidR="006640BE">
                    <w:rPr>
                      <w:rFonts w:ascii="Bookman Old Style" w:hAnsi="Bookman Old Style" w:cs="Arial"/>
                      <w:sz w:val="26"/>
                      <w:szCs w:val="26"/>
                    </w:rPr>
                    <w:t xml:space="preserve"> its possible across Wales that there is a problem with underage drinking and that parents need help and support with how to cope with the situation.</w:t>
                  </w:r>
                </w:p>
              </w:txbxContent>
            </v:textbox>
          </v:shape>
        </w:pict>
      </w:r>
    </w:p>
    <w:p w:rsidR="00374ECC" w:rsidRPr="00E6730B" w:rsidRDefault="00F729A5" w:rsidP="00374ECC">
      <w:pPr>
        <w:ind w:left="360"/>
        <w:jc w:val="center"/>
        <w:rPr>
          <w:rFonts w:ascii="Bookman Old Style" w:hAnsi="Bookman Old Style" w:cs="Arial"/>
          <w:b/>
          <w:sz w:val="24"/>
          <w:szCs w:val="24"/>
          <w:u w:val="single"/>
        </w:rPr>
      </w:pPr>
      <w:r w:rsidRPr="00F729A5">
        <w:rPr>
          <w:rFonts w:ascii="Bookman Old Style" w:hAnsi="Bookman Old Style" w:cs="Arial"/>
          <w:b/>
          <w:noProof/>
          <w:sz w:val="24"/>
          <w:szCs w:val="24"/>
          <w:u w:val="single"/>
          <w:lang w:eastAsia="en-GB"/>
        </w:rPr>
        <w:pict>
          <v:shape id="_x0000_s1029" type="#_x0000_t62" style="position:absolute;left:0;text-align:left;margin-left:486.75pt;margin-top:2.6pt;width:269.45pt;height:207.15pt;z-index:251663360" adj="-40,-5422">
            <v:textbox style="mso-next-textbox:#_x0000_s1029">
              <w:txbxContent>
                <w:p w:rsidR="006640BE" w:rsidRPr="00E6730B" w:rsidRDefault="00DB4763" w:rsidP="006640BE">
                  <w:pPr>
                    <w:rPr>
                      <w:rFonts w:ascii="Bookman Old Style" w:hAnsi="Bookman Old Style" w:cs="Arial"/>
                      <w:sz w:val="26"/>
                      <w:szCs w:val="26"/>
                    </w:rPr>
                  </w:pPr>
                  <w:r>
                    <w:rPr>
                      <w:rFonts w:ascii="Bookman Old Style" w:hAnsi="Bookman Old Style" w:cs="Arial"/>
                      <w:sz w:val="26"/>
                      <w:szCs w:val="26"/>
                    </w:rPr>
                    <w:t>3</w:t>
                  </w:r>
                  <w:r w:rsidR="00374ECC" w:rsidRPr="00E6730B">
                    <w:rPr>
                      <w:rFonts w:ascii="Bookman Old Style" w:hAnsi="Bookman Old Style" w:cs="Arial"/>
                      <w:sz w:val="26"/>
                      <w:szCs w:val="26"/>
                    </w:rPr>
                    <w:t xml:space="preserve">. The research tells me </w:t>
                  </w:r>
                  <w:r w:rsidR="006640BE">
                    <w:rPr>
                      <w:rFonts w:ascii="Bookman Old Style" w:hAnsi="Bookman Old Style" w:cs="Arial"/>
                      <w:sz w:val="26"/>
                      <w:szCs w:val="26"/>
                    </w:rPr>
                    <w:t>how in Cardiff Councils Substance Misuse team are helping parents by giving them advice about how to help their children if they have drugs problems.</w:t>
                  </w:r>
                </w:p>
                <w:p w:rsidR="00374ECC" w:rsidRPr="00E6730B" w:rsidRDefault="00374ECC" w:rsidP="00374ECC">
                  <w:pPr>
                    <w:rPr>
                      <w:rFonts w:ascii="Bookman Old Style" w:hAnsi="Bookman Old Style" w:cs="Arial"/>
                      <w:sz w:val="26"/>
                      <w:szCs w:val="26"/>
                    </w:rPr>
                  </w:pPr>
                </w:p>
              </w:txbxContent>
            </v:textbox>
          </v:shape>
        </w:pict>
      </w:r>
      <w:r w:rsidRPr="00F729A5">
        <w:rPr>
          <w:rFonts w:ascii="Bookman Old Style" w:hAnsi="Bookman Old Style" w:cs="Arial"/>
          <w:b/>
          <w:noProof/>
          <w:sz w:val="24"/>
          <w:szCs w:val="24"/>
          <w:u w:val="single"/>
          <w:lang w:eastAsia="en-GB"/>
        </w:rPr>
        <w:pict>
          <v:shape id="_x0000_s1030" type="#_x0000_t62" style="position:absolute;left:0;text-align:left;margin-left:234.65pt;margin-top:21.6pt;width:212pt;height:207.15pt;z-index:251664384" adj="13362,-4734">
            <v:textbox style="mso-next-textbox:#_x0000_s1030">
              <w:txbxContent>
                <w:p w:rsidR="00374ECC" w:rsidRPr="00E6730B" w:rsidRDefault="00DB4763" w:rsidP="00374ECC">
                  <w:pPr>
                    <w:rPr>
                      <w:rFonts w:ascii="Bookman Old Style" w:hAnsi="Bookman Old Style" w:cs="Arial"/>
                      <w:sz w:val="26"/>
                      <w:szCs w:val="26"/>
                    </w:rPr>
                  </w:pPr>
                  <w:r>
                    <w:rPr>
                      <w:rFonts w:ascii="Bookman Old Style" w:hAnsi="Bookman Old Style" w:cs="Arial"/>
                      <w:sz w:val="26"/>
                      <w:szCs w:val="26"/>
                    </w:rPr>
                    <w:t>4</w:t>
                  </w:r>
                  <w:r w:rsidR="006640BE">
                    <w:rPr>
                      <w:rFonts w:ascii="Bookman Old Style" w:hAnsi="Bookman Old Style" w:cs="Arial"/>
                      <w:sz w:val="26"/>
                      <w:szCs w:val="26"/>
                    </w:rPr>
                    <w:t>. This makes me think that there must quite a big problem in Cardiff for the council to get involved.</w:t>
                  </w:r>
                </w:p>
              </w:txbxContent>
            </v:textbox>
          </v:shape>
        </w:pict>
      </w:r>
    </w:p>
    <w:p w:rsidR="00374ECC" w:rsidRPr="00E6730B" w:rsidRDefault="00374ECC" w:rsidP="00374ECC">
      <w:pPr>
        <w:ind w:left="360"/>
        <w:jc w:val="center"/>
        <w:rPr>
          <w:rFonts w:ascii="Bookman Old Style" w:hAnsi="Bookman Old Style" w:cs="Arial"/>
          <w:b/>
          <w:sz w:val="24"/>
          <w:szCs w:val="24"/>
          <w:u w:val="single"/>
        </w:rPr>
      </w:pPr>
    </w:p>
    <w:p w:rsidR="00374ECC" w:rsidRPr="00E6730B" w:rsidRDefault="00374ECC" w:rsidP="00374ECC">
      <w:pPr>
        <w:ind w:left="360"/>
        <w:jc w:val="center"/>
        <w:rPr>
          <w:rFonts w:ascii="Bookman Old Style" w:hAnsi="Bookman Old Style" w:cs="Arial"/>
          <w:b/>
          <w:sz w:val="24"/>
          <w:szCs w:val="24"/>
          <w:u w:val="single"/>
        </w:rPr>
      </w:pPr>
    </w:p>
    <w:p w:rsidR="00374ECC" w:rsidRPr="00E6730B" w:rsidRDefault="00374ECC" w:rsidP="00374ECC">
      <w:pPr>
        <w:ind w:left="360"/>
        <w:jc w:val="center"/>
        <w:rPr>
          <w:rFonts w:ascii="Bookman Old Style" w:hAnsi="Bookman Old Style" w:cs="Arial"/>
          <w:b/>
          <w:sz w:val="24"/>
          <w:szCs w:val="24"/>
          <w:u w:val="single"/>
        </w:rPr>
      </w:pPr>
    </w:p>
    <w:p w:rsidR="00374ECC" w:rsidRPr="00E6730B" w:rsidRDefault="00374ECC" w:rsidP="00374ECC">
      <w:pPr>
        <w:ind w:left="360"/>
        <w:jc w:val="center"/>
        <w:rPr>
          <w:rFonts w:ascii="Bookman Old Style" w:hAnsi="Bookman Old Style" w:cs="Arial"/>
          <w:b/>
          <w:sz w:val="24"/>
          <w:szCs w:val="24"/>
          <w:u w:val="single"/>
        </w:rPr>
      </w:pPr>
    </w:p>
    <w:p w:rsidR="00374ECC" w:rsidRDefault="00374ECC" w:rsidP="00374ECC">
      <w:pPr>
        <w:rPr>
          <w:rFonts w:ascii="Bookman Old Style" w:hAnsi="Bookman Old Style" w:cs="Arial"/>
          <w:b/>
          <w:color w:val="FF0000"/>
          <w:sz w:val="28"/>
          <w:szCs w:val="28"/>
          <w:u w:val="single"/>
        </w:rPr>
      </w:pPr>
    </w:p>
    <w:p w:rsidR="004B1195" w:rsidRDefault="004B1195"/>
    <w:p w:rsidR="006640BE" w:rsidRDefault="006640BE">
      <w:pPr>
        <w:rPr>
          <w:rFonts w:ascii="Bookman Old Style" w:hAnsi="Bookman Old Style" w:cs="Arial"/>
          <w:sz w:val="26"/>
          <w:szCs w:val="26"/>
        </w:rPr>
      </w:pPr>
      <w:r>
        <w:rPr>
          <w:rFonts w:ascii="Bookman Old Style" w:hAnsi="Bookman Old Style" w:cs="Arial"/>
          <w:sz w:val="26"/>
          <w:szCs w:val="26"/>
        </w:rPr>
        <w:lastRenderedPageBreak/>
        <w:t>Edit all your information together into one paragraph so is looks like this.</w:t>
      </w:r>
    </w:p>
    <w:p w:rsidR="006640BE" w:rsidRDefault="006640BE">
      <w:pPr>
        <w:rPr>
          <w:rFonts w:ascii="Bookman Old Style" w:hAnsi="Bookman Old Style" w:cs="Arial"/>
          <w:sz w:val="26"/>
          <w:szCs w:val="26"/>
        </w:rPr>
      </w:pPr>
    </w:p>
    <w:p w:rsidR="006640BE" w:rsidRPr="006640BE" w:rsidRDefault="006640BE">
      <w:pPr>
        <w:rPr>
          <w:rFonts w:ascii="Bookman Old Style" w:hAnsi="Bookman Old Style"/>
          <w:color w:val="000000" w:themeColor="text1"/>
          <w:sz w:val="24"/>
          <w:szCs w:val="24"/>
        </w:rPr>
      </w:pPr>
      <w:r w:rsidRPr="006640BE">
        <w:rPr>
          <w:rFonts w:ascii="Bookman Old Style" w:hAnsi="Bookman Old Style" w:cs="Arial"/>
          <w:color w:val="000000" w:themeColor="text1"/>
          <w:sz w:val="24"/>
          <w:szCs w:val="24"/>
        </w:rPr>
        <w:t xml:space="preserve">I found a piece of research which is a newspaper article about underage drinking in Wales. I found the research on this website called Walesonline. </w:t>
      </w:r>
      <w:hyperlink r:id="rId5" w:history="1">
        <w:r w:rsidRPr="006640BE">
          <w:rPr>
            <w:rStyle w:val="Hyperlink"/>
            <w:rFonts w:ascii="Bookman Old Style" w:eastAsiaTheme="minorHAnsi" w:hAnsi="Bookman Old Style" w:cs="Arial"/>
            <w:color w:val="000000" w:themeColor="text1"/>
            <w:sz w:val="24"/>
            <w:szCs w:val="24"/>
          </w:rPr>
          <w:t>http://www.walesonline.co.uk/news/health/council-offers-advice-parents-underage-2048062</w:t>
        </w:r>
      </w:hyperlink>
      <w:r w:rsidRPr="006640BE">
        <w:rPr>
          <w:rFonts w:ascii="Bookman Old Style" w:eastAsiaTheme="minorHAnsi" w:hAnsi="Bookman Old Style" w:cs="Arial"/>
          <w:color w:val="000000" w:themeColor="text1"/>
          <w:sz w:val="24"/>
          <w:szCs w:val="24"/>
        </w:rPr>
        <w:t xml:space="preserve">. </w:t>
      </w:r>
      <w:r w:rsidRPr="006640BE">
        <w:rPr>
          <w:rFonts w:ascii="Bookman Old Style" w:hAnsi="Bookman Old Style" w:cs="Arial"/>
          <w:color w:val="000000" w:themeColor="text1"/>
          <w:sz w:val="24"/>
          <w:szCs w:val="24"/>
        </w:rPr>
        <w:t>The research tells me how in Cardiff Councils Substance Misuse team are helping parents by giving them advice about how to help their children if they have drugs problems. This makes me think that there must quite a big problem in Cardiff for the council to get involved. Therefore I can see that it</w:t>
      </w:r>
      <w:r>
        <w:rPr>
          <w:rFonts w:ascii="Bookman Old Style" w:hAnsi="Bookman Old Style" w:cs="Arial"/>
          <w:color w:val="000000" w:themeColor="text1"/>
          <w:sz w:val="24"/>
          <w:szCs w:val="24"/>
        </w:rPr>
        <w:t xml:space="preserve"> i</w:t>
      </w:r>
      <w:r w:rsidRPr="006640BE">
        <w:rPr>
          <w:rFonts w:ascii="Bookman Old Style" w:hAnsi="Bookman Old Style" w:cs="Arial"/>
          <w:color w:val="000000" w:themeColor="text1"/>
          <w:sz w:val="24"/>
          <w:szCs w:val="24"/>
        </w:rPr>
        <w:t>s possible across Wales that there is a problem with underage drinking and that parents need help and support with how to cope with the situation.</w:t>
      </w:r>
    </w:p>
    <w:p w:rsidR="006640BE" w:rsidRDefault="006640BE"/>
    <w:p w:rsidR="00D804C1" w:rsidRDefault="00D804C1"/>
    <w:p w:rsidR="00D804C1" w:rsidRDefault="00D804C1"/>
    <w:p w:rsidR="00D804C1" w:rsidRDefault="00D804C1"/>
    <w:p w:rsidR="006640BE" w:rsidRPr="00D804C1" w:rsidRDefault="00D804C1" w:rsidP="00D804C1">
      <w:pPr>
        <w:jc w:val="center"/>
        <w:rPr>
          <w:b/>
          <w:color w:val="FF0000"/>
          <w:sz w:val="52"/>
          <w:szCs w:val="52"/>
        </w:rPr>
      </w:pPr>
      <w:r w:rsidRPr="00D804C1">
        <w:rPr>
          <w:b/>
          <w:color w:val="FF0000"/>
          <w:sz w:val="52"/>
          <w:szCs w:val="52"/>
        </w:rPr>
        <w:t>Students should go through this process 3 times to ensure they have learnt how to find research an</w:t>
      </w:r>
      <w:r>
        <w:rPr>
          <w:b/>
          <w:color w:val="FF0000"/>
          <w:sz w:val="52"/>
          <w:szCs w:val="52"/>
        </w:rPr>
        <w:t>d</w:t>
      </w:r>
      <w:r w:rsidRPr="00D804C1">
        <w:rPr>
          <w:b/>
          <w:color w:val="FF0000"/>
          <w:sz w:val="52"/>
          <w:szCs w:val="52"/>
        </w:rPr>
        <w:t xml:space="preserve"> write it up properly</w:t>
      </w:r>
    </w:p>
    <w:p w:rsidR="00D804C1" w:rsidRPr="00D804C1" w:rsidRDefault="00D804C1">
      <w:pPr>
        <w:jc w:val="center"/>
        <w:rPr>
          <w:b/>
          <w:color w:val="FF0000"/>
          <w:sz w:val="52"/>
          <w:szCs w:val="52"/>
        </w:rPr>
      </w:pPr>
    </w:p>
    <w:sectPr w:rsidR="00D804C1" w:rsidRPr="00D804C1" w:rsidSect="00374ECC">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compat/>
  <w:rsids>
    <w:rsidRoot w:val="00374ECC"/>
    <w:rsid w:val="00126C34"/>
    <w:rsid w:val="002C5671"/>
    <w:rsid w:val="00374ECC"/>
    <w:rsid w:val="003A47DB"/>
    <w:rsid w:val="004A7609"/>
    <w:rsid w:val="004B1195"/>
    <w:rsid w:val="00590111"/>
    <w:rsid w:val="006640BE"/>
    <w:rsid w:val="00864886"/>
    <w:rsid w:val="00922964"/>
    <w:rsid w:val="00C76038"/>
    <w:rsid w:val="00D804C1"/>
    <w:rsid w:val="00DB4763"/>
    <w:rsid w:val="00F729A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1" type="callout" idref="#_x0000_s1028"/>
        <o:r id="V:Rule2" type="callout" idref="#_x0000_s1027"/>
        <o:r id="V:Rule3" type="callout" idref="#_x0000_s1026"/>
        <o:r id="V:Rule4" type="callout" idref="#_x0000_s1031"/>
        <o:r id="V:Rule5" type="callout" idref="#_x0000_s1029"/>
        <o:r id="V:Rule6" type="callout"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ECC"/>
    <w:rPr>
      <w:rFonts w:ascii="Calibri" w:eastAsia="Calibri" w:hAnsi="Calibri" w:cs="Times New Roman"/>
    </w:rPr>
  </w:style>
  <w:style w:type="paragraph" w:styleId="Heading1">
    <w:name w:val="heading 1"/>
    <w:basedOn w:val="Normal"/>
    <w:link w:val="Heading1Char"/>
    <w:uiPriority w:val="9"/>
    <w:qFormat/>
    <w:rsid w:val="00374ECC"/>
    <w:pPr>
      <w:spacing w:before="100" w:beforeAutospacing="1" w:after="120" w:line="240" w:lineRule="auto"/>
      <w:outlineLvl w:val="0"/>
    </w:pPr>
    <w:rPr>
      <w:rFonts w:ascii="Times New Roman" w:eastAsia="Times New Roman" w:hAnsi="Times New Roman"/>
      <w:b/>
      <w:bCs/>
      <w:color w:val="111111"/>
      <w:kern w:val="36"/>
      <w:sz w:val="72"/>
      <w:szCs w:val="7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4E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ECC"/>
    <w:rPr>
      <w:rFonts w:ascii="Tahoma" w:eastAsia="Calibri" w:hAnsi="Tahoma" w:cs="Tahoma"/>
      <w:sz w:val="16"/>
      <w:szCs w:val="16"/>
    </w:rPr>
  </w:style>
  <w:style w:type="character" w:customStyle="1" w:styleId="Heading1Char">
    <w:name w:val="Heading 1 Char"/>
    <w:basedOn w:val="DefaultParagraphFont"/>
    <w:link w:val="Heading1"/>
    <w:uiPriority w:val="9"/>
    <w:rsid w:val="00374ECC"/>
    <w:rPr>
      <w:rFonts w:ascii="Times New Roman" w:eastAsia="Times New Roman" w:hAnsi="Times New Roman" w:cs="Times New Roman"/>
      <w:b/>
      <w:bCs/>
      <w:color w:val="111111"/>
      <w:kern w:val="36"/>
      <w:sz w:val="72"/>
      <w:szCs w:val="72"/>
      <w:lang w:eastAsia="en-GB"/>
    </w:rPr>
  </w:style>
  <w:style w:type="character" w:styleId="Hyperlink">
    <w:name w:val="Hyperlink"/>
    <w:basedOn w:val="DefaultParagraphFont"/>
    <w:uiPriority w:val="99"/>
    <w:unhideWhenUsed/>
    <w:rsid w:val="00374ECC"/>
    <w:rPr>
      <w:strike w:val="0"/>
      <w:dstrike w:val="0"/>
      <w:color w:val="0066CC"/>
      <w:u w:val="none"/>
      <w:effect w:val="none"/>
    </w:rPr>
  </w:style>
  <w:style w:type="paragraph" w:styleId="NormalWeb">
    <w:name w:val="Normal (Web)"/>
    <w:basedOn w:val="Normal"/>
    <w:uiPriority w:val="99"/>
    <w:semiHidden/>
    <w:unhideWhenUsed/>
    <w:rsid w:val="00374ECC"/>
    <w:pPr>
      <w:spacing w:after="180" w:line="240" w:lineRule="auto"/>
    </w:pPr>
    <w:rPr>
      <w:rFonts w:ascii="Times New Roman" w:eastAsia="Times New Roman" w:hAnsi="Times New Roman"/>
      <w:color w:val="494949"/>
      <w:sz w:val="25"/>
      <w:szCs w:val="25"/>
      <w:lang w:eastAsia="en-GB"/>
    </w:rPr>
  </w:style>
  <w:style w:type="character" w:customStyle="1" w:styleId="ata11y">
    <w:name w:val="at_a11y"/>
    <w:basedOn w:val="DefaultParagraphFont"/>
    <w:rsid w:val="00374ECC"/>
  </w:style>
</w:styles>
</file>

<file path=word/webSettings.xml><?xml version="1.0" encoding="utf-8"?>
<w:webSettings xmlns:r="http://schemas.openxmlformats.org/officeDocument/2006/relationships" xmlns:w="http://schemas.openxmlformats.org/wordprocessingml/2006/main">
  <w:divs>
    <w:div w:id="142043672">
      <w:bodyDiv w:val="1"/>
      <w:marLeft w:val="0"/>
      <w:marRight w:val="0"/>
      <w:marTop w:val="0"/>
      <w:marBottom w:val="1216"/>
      <w:divBdr>
        <w:top w:val="none" w:sz="0" w:space="0" w:color="auto"/>
        <w:left w:val="none" w:sz="0" w:space="0" w:color="auto"/>
        <w:bottom w:val="none" w:sz="0" w:space="0" w:color="auto"/>
        <w:right w:val="none" w:sz="0" w:space="0" w:color="auto"/>
      </w:divBdr>
      <w:divsChild>
        <w:div w:id="1454713018">
          <w:marLeft w:val="0"/>
          <w:marRight w:val="0"/>
          <w:marTop w:val="1870"/>
          <w:marBottom w:val="0"/>
          <w:divBdr>
            <w:top w:val="none" w:sz="0" w:space="0" w:color="auto"/>
            <w:left w:val="none" w:sz="0" w:space="0" w:color="auto"/>
            <w:bottom w:val="none" w:sz="0" w:space="0" w:color="auto"/>
            <w:right w:val="none" w:sz="0" w:space="0" w:color="auto"/>
          </w:divBdr>
          <w:divsChild>
            <w:div w:id="412623873">
              <w:marLeft w:val="0"/>
              <w:marRight w:val="0"/>
              <w:marTop w:val="0"/>
              <w:marBottom w:val="0"/>
              <w:divBdr>
                <w:top w:val="none" w:sz="0" w:space="0" w:color="auto"/>
                <w:left w:val="none" w:sz="0" w:space="0" w:color="auto"/>
                <w:bottom w:val="none" w:sz="0" w:space="0" w:color="auto"/>
                <w:right w:val="none" w:sz="0" w:space="0" w:color="auto"/>
              </w:divBdr>
              <w:divsChild>
                <w:div w:id="1403135927">
                  <w:marLeft w:val="0"/>
                  <w:marRight w:val="0"/>
                  <w:marTop w:val="0"/>
                  <w:marBottom w:val="0"/>
                  <w:divBdr>
                    <w:top w:val="none" w:sz="0" w:space="0" w:color="auto"/>
                    <w:left w:val="none" w:sz="0" w:space="0" w:color="auto"/>
                    <w:bottom w:val="none" w:sz="0" w:space="0" w:color="auto"/>
                    <w:right w:val="none" w:sz="0" w:space="0" w:color="auto"/>
                  </w:divBdr>
                  <w:divsChild>
                    <w:div w:id="1212425414">
                      <w:marLeft w:val="0"/>
                      <w:marRight w:val="0"/>
                      <w:marTop w:val="0"/>
                      <w:marBottom w:val="0"/>
                      <w:divBdr>
                        <w:top w:val="none" w:sz="0" w:space="0" w:color="auto"/>
                        <w:left w:val="none" w:sz="0" w:space="0" w:color="auto"/>
                        <w:bottom w:val="none" w:sz="0" w:space="0" w:color="auto"/>
                        <w:right w:val="none" w:sz="0" w:space="0" w:color="auto"/>
                      </w:divBdr>
                      <w:divsChild>
                        <w:div w:id="2020355150">
                          <w:marLeft w:val="0"/>
                          <w:marRight w:val="0"/>
                          <w:marTop w:val="0"/>
                          <w:marBottom w:val="0"/>
                          <w:divBdr>
                            <w:top w:val="none" w:sz="0" w:space="0" w:color="auto"/>
                            <w:left w:val="none" w:sz="0" w:space="0" w:color="auto"/>
                            <w:bottom w:val="none" w:sz="0" w:space="0" w:color="auto"/>
                            <w:right w:val="none" w:sz="0" w:space="0" w:color="auto"/>
                          </w:divBdr>
                          <w:divsChild>
                            <w:div w:id="929848987">
                              <w:marLeft w:val="0"/>
                              <w:marRight w:val="0"/>
                              <w:marTop w:val="0"/>
                              <w:marBottom w:val="0"/>
                              <w:divBdr>
                                <w:top w:val="none" w:sz="0" w:space="0" w:color="auto"/>
                                <w:left w:val="none" w:sz="0" w:space="0" w:color="auto"/>
                                <w:bottom w:val="none" w:sz="0" w:space="0" w:color="auto"/>
                                <w:right w:val="none" w:sz="0" w:space="0" w:color="auto"/>
                              </w:divBdr>
                            </w:div>
                            <w:div w:id="363556968">
                              <w:marLeft w:val="0"/>
                              <w:marRight w:val="0"/>
                              <w:marTop w:val="0"/>
                              <w:marBottom w:val="0"/>
                              <w:divBdr>
                                <w:top w:val="none" w:sz="0" w:space="0" w:color="auto"/>
                                <w:left w:val="none" w:sz="0" w:space="0" w:color="auto"/>
                                <w:bottom w:val="none" w:sz="0" w:space="0" w:color="auto"/>
                                <w:right w:val="none" w:sz="0" w:space="0" w:color="auto"/>
                              </w:divBdr>
                            </w:div>
                            <w:div w:id="108272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861727">
      <w:bodyDiv w:val="1"/>
      <w:marLeft w:val="0"/>
      <w:marRight w:val="0"/>
      <w:marTop w:val="0"/>
      <w:marBottom w:val="1216"/>
      <w:divBdr>
        <w:top w:val="none" w:sz="0" w:space="0" w:color="auto"/>
        <w:left w:val="none" w:sz="0" w:space="0" w:color="auto"/>
        <w:bottom w:val="none" w:sz="0" w:space="0" w:color="auto"/>
        <w:right w:val="none" w:sz="0" w:space="0" w:color="auto"/>
      </w:divBdr>
      <w:divsChild>
        <w:div w:id="320889401">
          <w:marLeft w:val="0"/>
          <w:marRight w:val="0"/>
          <w:marTop w:val="1870"/>
          <w:marBottom w:val="0"/>
          <w:divBdr>
            <w:top w:val="none" w:sz="0" w:space="0" w:color="auto"/>
            <w:left w:val="none" w:sz="0" w:space="0" w:color="auto"/>
            <w:bottom w:val="none" w:sz="0" w:space="0" w:color="auto"/>
            <w:right w:val="none" w:sz="0" w:space="0" w:color="auto"/>
          </w:divBdr>
          <w:divsChild>
            <w:div w:id="1752314797">
              <w:marLeft w:val="0"/>
              <w:marRight w:val="0"/>
              <w:marTop w:val="0"/>
              <w:marBottom w:val="0"/>
              <w:divBdr>
                <w:top w:val="none" w:sz="0" w:space="0" w:color="auto"/>
                <w:left w:val="none" w:sz="0" w:space="0" w:color="auto"/>
                <w:bottom w:val="none" w:sz="0" w:space="0" w:color="auto"/>
                <w:right w:val="none" w:sz="0" w:space="0" w:color="auto"/>
              </w:divBdr>
              <w:divsChild>
                <w:div w:id="2147119144">
                  <w:marLeft w:val="0"/>
                  <w:marRight w:val="0"/>
                  <w:marTop w:val="0"/>
                  <w:marBottom w:val="0"/>
                  <w:divBdr>
                    <w:top w:val="none" w:sz="0" w:space="0" w:color="auto"/>
                    <w:left w:val="none" w:sz="0" w:space="0" w:color="auto"/>
                    <w:bottom w:val="none" w:sz="0" w:space="0" w:color="auto"/>
                    <w:right w:val="none" w:sz="0" w:space="0" w:color="auto"/>
                  </w:divBdr>
                  <w:divsChild>
                    <w:div w:id="831985779">
                      <w:marLeft w:val="0"/>
                      <w:marRight w:val="0"/>
                      <w:marTop w:val="0"/>
                      <w:marBottom w:val="0"/>
                      <w:divBdr>
                        <w:top w:val="none" w:sz="0" w:space="0" w:color="auto"/>
                        <w:left w:val="none" w:sz="0" w:space="0" w:color="auto"/>
                        <w:bottom w:val="none" w:sz="0" w:space="0" w:color="auto"/>
                        <w:right w:val="none" w:sz="0" w:space="0" w:color="auto"/>
                      </w:divBdr>
                      <w:divsChild>
                        <w:div w:id="2057271829">
                          <w:marLeft w:val="0"/>
                          <w:marRight w:val="0"/>
                          <w:marTop w:val="0"/>
                          <w:marBottom w:val="0"/>
                          <w:divBdr>
                            <w:top w:val="none" w:sz="0" w:space="0" w:color="auto"/>
                            <w:left w:val="none" w:sz="0" w:space="0" w:color="auto"/>
                            <w:bottom w:val="none" w:sz="0" w:space="0" w:color="auto"/>
                            <w:right w:val="none" w:sz="0" w:space="0" w:color="auto"/>
                          </w:divBdr>
                          <w:divsChild>
                            <w:div w:id="1081679823">
                              <w:marLeft w:val="0"/>
                              <w:marRight w:val="0"/>
                              <w:marTop w:val="0"/>
                              <w:marBottom w:val="0"/>
                              <w:divBdr>
                                <w:top w:val="none" w:sz="0" w:space="0" w:color="auto"/>
                                <w:left w:val="none" w:sz="0" w:space="0" w:color="auto"/>
                                <w:bottom w:val="none" w:sz="0" w:space="0" w:color="auto"/>
                                <w:right w:val="none" w:sz="0" w:space="0" w:color="auto"/>
                              </w:divBdr>
                            </w:div>
                            <w:div w:id="1669215591">
                              <w:marLeft w:val="0"/>
                              <w:marRight w:val="0"/>
                              <w:marTop w:val="0"/>
                              <w:marBottom w:val="0"/>
                              <w:divBdr>
                                <w:top w:val="none" w:sz="0" w:space="0" w:color="auto"/>
                                <w:left w:val="none" w:sz="0" w:space="0" w:color="auto"/>
                                <w:bottom w:val="none" w:sz="0" w:space="0" w:color="auto"/>
                                <w:right w:val="none" w:sz="0" w:space="0" w:color="auto"/>
                              </w:divBdr>
                            </w:div>
                            <w:div w:id="155893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alesonline.co.uk/news/health/council-offers-advice-parents-underage-2048062" TargetMode="External"/><Relationship Id="rId4" Type="http://schemas.openxmlformats.org/officeDocument/2006/relationships/hyperlink" Target="http://www.walesonline.co.uk/by-date/18-04-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Flintshire County Council</Company>
  <LinksUpToDate>false</LinksUpToDate>
  <CharactersWithSpaces>2218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dc:creator>
  <cp:lastModifiedBy>elmavuh</cp:lastModifiedBy>
  <cp:revision>3</cp:revision>
  <dcterms:created xsi:type="dcterms:W3CDTF">2016-09-19T14:03:00Z</dcterms:created>
  <dcterms:modified xsi:type="dcterms:W3CDTF">2016-09-27T13:27:00Z</dcterms:modified>
</cp:coreProperties>
</file>