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1" w:rsidRPr="00D26E77" w:rsidRDefault="00D26E77" w:rsidP="00613DE7">
      <w:pPr>
        <w:jc w:val="center"/>
        <w:rPr>
          <w:rFonts w:ascii="Palatino Linotype" w:hAnsi="Palatino Linotype"/>
          <w:b/>
          <w:sz w:val="36"/>
          <w:szCs w:val="36"/>
          <w:u w:val="single"/>
        </w:rPr>
      </w:pPr>
      <w:r w:rsidRPr="00D26E77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9354185</wp:posOffset>
            </wp:positionH>
            <wp:positionV relativeFrom="paragraph">
              <wp:posOffset>-527050</wp:posOffset>
            </wp:positionV>
            <wp:extent cx="389255" cy="570230"/>
            <wp:effectExtent l="19050" t="0" r="0" b="0"/>
            <wp:wrapTight wrapText="bothSides">
              <wp:wrapPolygon edited="0">
                <wp:start x="-1057" y="0"/>
                <wp:lineTo x="-1057" y="20927"/>
                <wp:lineTo x="21142" y="20927"/>
                <wp:lineTo x="21142" y="0"/>
                <wp:lineTo x="-1057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E77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-585470</wp:posOffset>
            </wp:positionV>
            <wp:extent cx="536575" cy="526415"/>
            <wp:effectExtent l="19050" t="0" r="0" b="0"/>
            <wp:wrapTight wrapText="bothSides">
              <wp:wrapPolygon edited="0">
                <wp:start x="6135" y="0"/>
                <wp:lineTo x="-767" y="7035"/>
                <wp:lineTo x="-767" y="14070"/>
                <wp:lineTo x="4601" y="21105"/>
                <wp:lineTo x="6135" y="21105"/>
                <wp:lineTo x="15337" y="21105"/>
                <wp:lineTo x="16104" y="21105"/>
                <wp:lineTo x="21472" y="14070"/>
                <wp:lineTo x="21472" y="7035"/>
                <wp:lineTo x="15337" y="0"/>
                <wp:lineTo x="6135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E77">
        <w:rPr>
          <w:rFonts w:ascii="Palatino Linotype" w:hAnsi="Palatino Linotype"/>
          <w:b/>
          <w:sz w:val="36"/>
          <w:szCs w:val="36"/>
          <w:u w:val="single"/>
        </w:rPr>
        <w:t xml:space="preserve">Title Confirmation </w:t>
      </w:r>
    </w:p>
    <w:tbl>
      <w:tblPr>
        <w:tblStyle w:val="TableGrid"/>
        <w:tblW w:w="0" w:type="auto"/>
        <w:tblInd w:w="534" w:type="dxa"/>
        <w:tblLook w:val="04A0"/>
      </w:tblPr>
      <w:tblGrid>
        <w:gridCol w:w="2268"/>
        <w:gridCol w:w="2268"/>
        <w:gridCol w:w="9693"/>
      </w:tblGrid>
      <w:tr w:rsidR="00D26E77" w:rsidTr="00D26E77">
        <w:tc>
          <w:tcPr>
            <w:tcW w:w="2268" w:type="dxa"/>
            <w:shd w:val="clear" w:color="auto" w:fill="7030A0"/>
          </w:tcPr>
          <w:p w:rsidR="00D26E77" w:rsidRPr="00D26E77" w:rsidRDefault="00D26E77" w:rsidP="00613DE7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36"/>
                <w:szCs w:val="36"/>
                <w:u w:val="single"/>
              </w:rPr>
            </w:pPr>
            <w:r w:rsidRPr="00D26E77">
              <w:rPr>
                <w:rFonts w:ascii="Palatino Linotype" w:hAnsi="Palatino Linotype"/>
                <w:b/>
                <w:color w:val="FFFFFF" w:themeColor="background1"/>
                <w:sz w:val="36"/>
                <w:szCs w:val="36"/>
                <w:u w:val="single"/>
              </w:rPr>
              <w:t>Class</w:t>
            </w:r>
          </w:p>
        </w:tc>
        <w:tc>
          <w:tcPr>
            <w:tcW w:w="11961" w:type="dxa"/>
            <w:gridSpan w:val="2"/>
          </w:tcPr>
          <w:p w:rsidR="00D26E77" w:rsidRDefault="00D26E77" w:rsidP="00613DE7">
            <w:pPr>
              <w:jc w:val="center"/>
              <w:rPr>
                <w:rFonts w:ascii="Palatino Linotype" w:hAnsi="Palatino Linotype"/>
                <w:b/>
                <w:color w:val="FF0000"/>
                <w:sz w:val="36"/>
                <w:szCs w:val="36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  <w:shd w:val="clear" w:color="auto" w:fill="E5DFEC" w:themeFill="accent4" w:themeFillTint="33"/>
          </w:tcPr>
          <w:p w:rsidR="00D26E77" w:rsidRPr="00D26E77" w:rsidRDefault="00D26E77" w:rsidP="00613DE7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D26E77">
              <w:rPr>
                <w:rFonts w:ascii="Palatino Linotype" w:hAnsi="Palatino Linotype"/>
                <w:b/>
                <w:sz w:val="36"/>
                <w:szCs w:val="36"/>
              </w:rPr>
              <w:t>Student Name</w:t>
            </w:r>
          </w:p>
        </w:tc>
        <w:tc>
          <w:tcPr>
            <w:tcW w:w="9693" w:type="dxa"/>
            <w:shd w:val="clear" w:color="auto" w:fill="E5DFEC" w:themeFill="accent4" w:themeFillTint="33"/>
          </w:tcPr>
          <w:p w:rsidR="00D26E77" w:rsidRPr="00D26E77" w:rsidRDefault="00D26E77" w:rsidP="00613DE7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D26E77">
              <w:rPr>
                <w:rFonts w:ascii="Palatino Linotype" w:hAnsi="Palatino Linotype"/>
                <w:b/>
                <w:sz w:val="36"/>
                <w:szCs w:val="36"/>
              </w:rPr>
              <w:t>Title</w:t>
            </w: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D26E77" w:rsidTr="00D26E77">
        <w:tc>
          <w:tcPr>
            <w:tcW w:w="4536" w:type="dxa"/>
            <w:gridSpan w:val="2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693" w:type="dxa"/>
          </w:tcPr>
          <w:p w:rsidR="00D26E77" w:rsidRPr="00D26E77" w:rsidRDefault="00D26E77" w:rsidP="00D26E77">
            <w:pPr>
              <w:rPr>
                <w:rFonts w:ascii="Palatino Linotype" w:hAnsi="Palatino Linotype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D26E77" w:rsidRDefault="00D26E77" w:rsidP="00613DE7">
      <w:pPr>
        <w:jc w:val="center"/>
        <w:rPr>
          <w:rFonts w:ascii="Palatino Linotype" w:hAnsi="Palatino Linotype"/>
          <w:b/>
          <w:color w:val="FF0000"/>
          <w:sz w:val="36"/>
          <w:szCs w:val="36"/>
          <w:u w:val="single"/>
        </w:rPr>
      </w:pPr>
    </w:p>
    <w:sectPr w:rsidR="00D26E77" w:rsidSect="00D26E77">
      <w:headerReference w:type="default" r:id="rId10"/>
      <w:pgSz w:w="16838" w:h="11906" w:orient="landscape"/>
      <w:pgMar w:top="1440" w:right="1440" w:bottom="1440" w:left="851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206" w:rsidRDefault="00F71206" w:rsidP="00AE174E">
      <w:pPr>
        <w:spacing w:after="0" w:line="240" w:lineRule="auto"/>
      </w:pPr>
      <w:r>
        <w:separator/>
      </w:r>
    </w:p>
  </w:endnote>
  <w:endnote w:type="continuationSeparator" w:id="1">
    <w:p w:rsidR="00F71206" w:rsidRDefault="00F71206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206" w:rsidRDefault="00F71206" w:rsidP="00AE174E">
      <w:pPr>
        <w:spacing w:after="0" w:line="240" w:lineRule="auto"/>
      </w:pPr>
      <w:r>
        <w:separator/>
      </w:r>
    </w:p>
  </w:footnote>
  <w:footnote w:type="continuationSeparator" w:id="1">
    <w:p w:rsidR="00F71206" w:rsidRDefault="00F71206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141"/>
      <w:gridCol w:w="4636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C45D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F0425"/>
    <w:multiLevelType w:val="hybridMultilevel"/>
    <w:tmpl w:val="60787726"/>
    <w:lvl w:ilvl="0" w:tplc="87D67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3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6EA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D65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89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522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62C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E8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09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74E"/>
    <w:rsid w:val="00045BD7"/>
    <w:rsid w:val="00070291"/>
    <w:rsid w:val="000E6885"/>
    <w:rsid w:val="001148C1"/>
    <w:rsid w:val="001971DC"/>
    <w:rsid w:val="001C7C3F"/>
    <w:rsid w:val="001E026A"/>
    <w:rsid w:val="00251784"/>
    <w:rsid w:val="00255F78"/>
    <w:rsid w:val="00314303"/>
    <w:rsid w:val="00327904"/>
    <w:rsid w:val="0035457F"/>
    <w:rsid w:val="003B2421"/>
    <w:rsid w:val="003D5624"/>
    <w:rsid w:val="003E44AA"/>
    <w:rsid w:val="004363C3"/>
    <w:rsid w:val="004654D5"/>
    <w:rsid w:val="00490060"/>
    <w:rsid w:val="00613DE7"/>
    <w:rsid w:val="00675F9F"/>
    <w:rsid w:val="0071618C"/>
    <w:rsid w:val="007705EF"/>
    <w:rsid w:val="007C556D"/>
    <w:rsid w:val="007E4583"/>
    <w:rsid w:val="008844EB"/>
    <w:rsid w:val="008878ED"/>
    <w:rsid w:val="00893902"/>
    <w:rsid w:val="00997285"/>
    <w:rsid w:val="009B0008"/>
    <w:rsid w:val="009B79AF"/>
    <w:rsid w:val="009E449E"/>
    <w:rsid w:val="00A10CA1"/>
    <w:rsid w:val="00A15051"/>
    <w:rsid w:val="00AB4F83"/>
    <w:rsid w:val="00AE174E"/>
    <w:rsid w:val="00B07714"/>
    <w:rsid w:val="00B13949"/>
    <w:rsid w:val="00B4552E"/>
    <w:rsid w:val="00C43D25"/>
    <w:rsid w:val="00C45DD1"/>
    <w:rsid w:val="00C5609D"/>
    <w:rsid w:val="00D26DAA"/>
    <w:rsid w:val="00D26E77"/>
    <w:rsid w:val="00D42BE2"/>
    <w:rsid w:val="00D61F2E"/>
    <w:rsid w:val="00D86DEC"/>
    <w:rsid w:val="00E500DB"/>
    <w:rsid w:val="00E76FA0"/>
    <w:rsid w:val="00E77218"/>
    <w:rsid w:val="00EC203C"/>
    <w:rsid w:val="00ED7850"/>
    <w:rsid w:val="00F22DE1"/>
    <w:rsid w:val="00F3595B"/>
    <w:rsid w:val="00F71206"/>
    <w:rsid w:val="00FA2CD1"/>
    <w:rsid w:val="00FE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F0F01D-2075-4CC3-91A3-4FD2FDC1DF0F}">
      <dsp:nvSpPr>
        <dsp:cNvPr id="0" name=""/>
        <dsp:cNvSpPr/>
      </dsp:nvSpPr>
      <dsp:spPr>
        <a:xfrm>
          <a:off x="2462382" y="1381988"/>
          <a:ext cx="1363640" cy="124146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Subheadings</a:t>
          </a:r>
          <a:r>
            <a:rPr lang="en-GB" sz="1300" kern="1200"/>
            <a:t> </a:t>
          </a:r>
          <a:r>
            <a:rPr lang="en-GB" sz="1100" kern="1200"/>
            <a:t>(area of focus x5)</a:t>
          </a:r>
          <a:endParaRPr lang="en-GB" sz="1300" kern="1200"/>
        </a:p>
      </dsp:txBody>
      <dsp:txXfrm>
        <a:off x="2462382" y="1381988"/>
        <a:ext cx="1363640" cy="1241468"/>
      </dsp:txXfrm>
    </dsp:sp>
    <dsp:sp modelId="{66D45E3B-2B7D-4885-9467-D3DFED9A75DD}">
      <dsp:nvSpPr>
        <dsp:cNvPr id="0" name=""/>
        <dsp:cNvSpPr/>
      </dsp:nvSpPr>
      <dsp:spPr>
        <a:xfrm rot="16200000">
          <a:off x="3012453" y="1234455"/>
          <a:ext cx="26349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6349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6200000">
        <a:off x="3137615" y="1243651"/>
        <a:ext cx="13174" cy="13174"/>
      </dsp:txXfrm>
    </dsp:sp>
    <dsp:sp modelId="{74696336-5F91-4667-9AD1-EA729A9593FC}">
      <dsp:nvSpPr>
        <dsp:cNvPr id="0" name=""/>
        <dsp:cNvSpPr/>
      </dsp:nvSpPr>
      <dsp:spPr>
        <a:xfrm>
          <a:off x="2592782" y="1564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Graduation Rates</a:t>
          </a:r>
        </a:p>
      </dsp:txBody>
      <dsp:txXfrm>
        <a:off x="2592782" y="15649"/>
        <a:ext cx="1102840" cy="1102840"/>
      </dsp:txXfrm>
    </dsp:sp>
    <dsp:sp modelId="{4808D128-3088-4B4F-8110-81EE4CA6B142}">
      <dsp:nvSpPr>
        <dsp:cNvPr id="0" name=""/>
        <dsp:cNvSpPr/>
      </dsp:nvSpPr>
      <dsp:spPr>
        <a:xfrm rot="20520000">
          <a:off x="3781236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0520000">
        <a:off x="3880528" y="1756551"/>
        <a:ext cx="10451" cy="10451"/>
      </dsp:txXfrm>
    </dsp:sp>
    <dsp:sp modelId="{A05B66AA-5B44-433A-B472-1F5050E88B1E}">
      <dsp:nvSpPr>
        <dsp:cNvPr id="0" name=""/>
        <dsp:cNvSpPr/>
      </dsp:nvSpPr>
      <dsp:spPr>
        <a:xfrm>
          <a:off x="3958169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Benefits of going to University</a:t>
          </a:r>
        </a:p>
      </dsp:txBody>
      <dsp:txXfrm>
        <a:off x="3958169" y="1007661"/>
        <a:ext cx="1102840" cy="1102840"/>
      </dsp:txXfrm>
    </dsp:sp>
    <dsp:sp modelId="{3B40FF4E-2F48-4CCD-99EC-662F0AD3537F}">
      <dsp:nvSpPr>
        <dsp:cNvPr id="0" name=""/>
        <dsp:cNvSpPr/>
      </dsp:nvSpPr>
      <dsp:spPr>
        <a:xfrm rot="3240000">
          <a:off x="3470002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240000">
        <a:off x="3586039" y="2613157"/>
        <a:ext cx="12214" cy="12214"/>
      </dsp:txXfrm>
    </dsp:sp>
    <dsp:sp modelId="{2E0BFD8B-3BC0-4B14-8FAC-38F72565B9CC}">
      <dsp:nvSpPr>
        <dsp:cNvPr id="0" name=""/>
        <dsp:cNvSpPr/>
      </dsp:nvSpPr>
      <dsp:spPr>
        <a:xfrm>
          <a:off x="3436637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Which types of jobs require a degree</a:t>
          </a:r>
        </a:p>
      </dsp:txBody>
      <dsp:txXfrm>
        <a:off x="3436637" y="2612769"/>
        <a:ext cx="1102840" cy="1102840"/>
      </dsp:txXfrm>
    </dsp:sp>
    <dsp:sp modelId="{9D3A39C2-B870-4AB0-9AF9-B31FFB917104}">
      <dsp:nvSpPr>
        <dsp:cNvPr id="0" name=""/>
        <dsp:cNvSpPr/>
      </dsp:nvSpPr>
      <dsp:spPr>
        <a:xfrm rot="7560000">
          <a:off x="2574114" y="2603480"/>
          <a:ext cx="244288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44288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7560000">
        <a:off x="2690151" y="2613157"/>
        <a:ext cx="12214" cy="12214"/>
      </dsp:txXfrm>
    </dsp:sp>
    <dsp:sp modelId="{8CA2A0CA-FD14-4F43-B72F-288C7E6DE6BF}">
      <dsp:nvSpPr>
        <dsp:cNvPr id="0" name=""/>
        <dsp:cNvSpPr/>
      </dsp:nvSpPr>
      <dsp:spPr>
        <a:xfrm>
          <a:off x="1748926" y="2612769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average earnings of a degree holder</a:t>
          </a:r>
        </a:p>
      </dsp:txBody>
      <dsp:txXfrm>
        <a:off x="1748926" y="2612769"/>
        <a:ext cx="1102840" cy="1102840"/>
      </dsp:txXfrm>
    </dsp:sp>
    <dsp:sp modelId="{35DCD4A8-009E-45E1-BE59-BA408707CC91}">
      <dsp:nvSpPr>
        <dsp:cNvPr id="0" name=""/>
        <dsp:cNvSpPr/>
      </dsp:nvSpPr>
      <dsp:spPr>
        <a:xfrm rot="11880000">
          <a:off x="2298132" y="1745993"/>
          <a:ext cx="209036" cy="31567"/>
        </a:xfrm>
        <a:custGeom>
          <a:avLst/>
          <a:gdLst/>
          <a:ahLst/>
          <a:cxnLst/>
          <a:rect l="0" t="0" r="0" b="0"/>
          <a:pathLst>
            <a:path>
              <a:moveTo>
                <a:pt x="0" y="15783"/>
              </a:moveTo>
              <a:lnTo>
                <a:pt x="209036" y="15783"/>
              </a:lnTo>
            </a:path>
          </a:pathLst>
        </a:custGeom>
        <a:noFill/>
        <a:ln w="254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1880000">
        <a:off x="2397424" y="1756551"/>
        <a:ext cx="10451" cy="10451"/>
      </dsp:txXfrm>
    </dsp:sp>
    <dsp:sp modelId="{F14EF957-D9E7-4CFA-A2E7-F5CE1E4337CD}">
      <dsp:nvSpPr>
        <dsp:cNvPr id="0" name=""/>
        <dsp:cNvSpPr/>
      </dsp:nvSpPr>
      <dsp:spPr>
        <a:xfrm>
          <a:off x="1227395" y="1007661"/>
          <a:ext cx="1102840" cy="1102840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Negatives of going to University</a:t>
          </a:r>
        </a:p>
      </dsp:txBody>
      <dsp:txXfrm>
        <a:off x="1227395" y="1007661"/>
        <a:ext cx="1102840" cy="1102840"/>
      </dsp:txXfrm>
    </dsp:sp>
  </dsp:spTree>
</dsp:drawing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49160D"/>
    <w:rsid w:val="00574D38"/>
    <w:rsid w:val="00806334"/>
    <w:rsid w:val="00815C97"/>
    <w:rsid w:val="00917CAF"/>
    <w:rsid w:val="009A2C84"/>
    <w:rsid w:val="00A35BE0"/>
    <w:rsid w:val="00B41C1C"/>
    <w:rsid w:val="00C9029F"/>
    <w:rsid w:val="00D6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ict</cp:lastModifiedBy>
  <cp:revision>2</cp:revision>
  <cp:lastPrinted>2016-07-13T13:11:00Z</cp:lastPrinted>
  <dcterms:created xsi:type="dcterms:W3CDTF">2016-10-10T13:52:00Z</dcterms:created>
  <dcterms:modified xsi:type="dcterms:W3CDTF">2016-10-10T13:52:00Z</dcterms:modified>
</cp:coreProperties>
</file>