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78" w:rsidRPr="00E87249" w:rsidRDefault="00736378" w:rsidP="00736378">
      <w:pPr>
        <w:jc w:val="center"/>
        <w:rPr>
          <w:rFonts w:cs="Angsana New"/>
          <w:sz w:val="24"/>
          <w:u w:val="single"/>
        </w:rPr>
      </w:pPr>
      <w:bookmarkStart w:id="0" w:name="_GoBack"/>
      <w:bookmarkEnd w:id="0"/>
      <w:proofErr w:type="spellStart"/>
      <w:r w:rsidRPr="00E87249">
        <w:rPr>
          <w:rFonts w:cs="Angsana New"/>
          <w:sz w:val="24"/>
          <w:u w:val="single"/>
        </w:rPr>
        <w:t>Ymateb</w:t>
      </w:r>
      <w:proofErr w:type="spellEnd"/>
      <w:r w:rsidRPr="00E87249">
        <w:rPr>
          <w:rFonts w:cs="Angsana New"/>
          <w:sz w:val="24"/>
          <w:u w:val="single"/>
        </w:rPr>
        <w:t xml:space="preserve"> </w:t>
      </w:r>
      <w:proofErr w:type="spellStart"/>
      <w:proofErr w:type="gramStart"/>
      <w:r w:rsidRPr="00E87249">
        <w:rPr>
          <w:rFonts w:cs="Angsana New"/>
          <w:sz w:val="24"/>
          <w:u w:val="single"/>
        </w:rPr>
        <w:t>fy</w:t>
      </w:r>
      <w:proofErr w:type="spellEnd"/>
      <w:proofErr w:type="gramEnd"/>
      <w:r w:rsidRPr="00E87249">
        <w:rPr>
          <w:rFonts w:cs="Angsana New"/>
          <w:sz w:val="24"/>
          <w:u w:val="single"/>
        </w:rPr>
        <w:t xml:space="preserve"> </w:t>
      </w:r>
      <w:proofErr w:type="spellStart"/>
      <w:r w:rsidRPr="00E87249">
        <w:rPr>
          <w:rFonts w:cs="Angsana New"/>
          <w:sz w:val="24"/>
          <w:u w:val="single"/>
        </w:rPr>
        <w:t>holiadur</w:t>
      </w:r>
      <w:proofErr w:type="spellEnd"/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452"/>
        <w:gridCol w:w="1476"/>
        <w:gridCol w:w="1276"/>
        <w:gridCol w:w="1275"/>
        <w:gridCol w:w="1134"/>
        <w:gridCol w:w="1276"/>
      </w:tblGrid>
      <w:tr w:rsidR="00736378" w:rsidTr="00033AE2">
        <w:trPr>
          <w:trHeight w:val="778"/>
        </w:trPr>
        <w:tc>
          <w:tcPr>
            <w:tcW w:w="3452" w:type="dxa"/>
          </w:tcPr>
          <w:p w:rsidR="00736378" w:rsidRDefault="00736378" w:rsidP="00033AE2"/>
        </w:tc>
        <w:tc>
          <w:tcPr>
            <w:tcW w:w="1476" w:type="dxa"/>
          </w:tcPr>
          <w:p w:rsidR="00736378" w:rsidRDefault="00736378" w:rsidP="00033AE2">
            <w:proofErr w:type="spellStart"/>
            <w:r>
              <w:t>Anghytuno’n</w:t>
            </w:r>
            <w:proofErr w:type="spellEnd"/>
            <w:r>
              <w:t xml:space="preserve"> </w:t>
            </w:r>
            <w:proofErr w:type="spellStart"/>
            <w:r>
              <w:t>gryf</w:t>
            </w:r>
            <w:proofErr w:type="spellEnd"/>
          </w:p>
        </w:tc>
        <w:tc>
          <w:tcPr>
            <w:tcW w:w="1276" w:type="dxa"/>
          </w:tcPr>
          <w:p w:rsidR="00736378" w:rsidRDefault="00736378" w:rsidP="00033AE2">
            <w:proofErr w:type="spellStart"/>
            <w:r>
              <w:t>anghytuno</w:t>
            </w:r>
            <w:proofErr w:type="spellEnd"/>
          </w:p>
        </w:tc>
        <w:tc>
          <w:tcPr>
            <w:tcW w:w="1275" w:type="dxa"/>
          </w:tcPr>
          <w:p w:rsidR="00736378" w:rsidRDefault="00736378" w:rsidP="00033AE2">
            <w:proofErr w:type="spellStart"/>
            <w:r>
              <w:t>Cytuno’n</w:t>
            </w:r>
            <w:proofErr w:type="spellEnd"/>
            <w:r>
              <w:t xml:space="preserve"> </w:t>
            </w:r>
            <w:proofErr w:type="spellStart"/>
            <w:r>
              <w:t>gryf</w:t>
            </w:r>
            <w:proofErr w:type="spellEnd"/>
          </w:p>
        </w:tc>
        <w:tc>
          <w:tcPr>
            <w:tcW w:w="1134" w:type="dxa"/>
          </w:tcPr>
          <w:p w:rsidR="00736378" w:rsidRDefault="00736378" w:rsidP="00033AE2">
            <w:proofErr w:type="spellStart"/>
            <w:r>
              <w:t>cytuno</w:t>
            </w:r>
            <w:proofErr w:type="spellEnd"/>
          </w:p>
        </w:tc>
        <w:tc>
          <w:tcPr>
            <w:tcW w:w="1276" w:type="dxa"/>
          </w:tcPr>
          <w:p w:rsidR="00736378" w:rsidRDefault="00736378" w:rsidP="00033AE2">
            <w:r>
              <w:t>Dim barn</w:t>
            </w:r>
          </w:p>
        </w:tc>
      </w:tr>
      <w:tr w:rsidR="00736378" w:rsidTr="00033AE2">
        <w:trPr>
          <w:trHeight w:val="1057"/>
        </w:trPr>
        <w:tc>
          <w:tcPr>
            <w:tcW w:w="3452" w:type="dxa"/>
          </w:tcPr>
          <w:p w:rsidR="00736378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 xml:space="preserve">Mae </w:t>
            </w:r>
            <w:proofErr w:type="spellStart"/>
            <w:r>
              <w:t>trosedd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broblem</w:t>
            </w:r>
            <w:proofErr w:type="spellEnd"/>
            <w:r>
              <w:t xml:space="preserve"> </w:t>
            </w:r>
            <w:proofErr w:type="spellStart"/>
            <w:r>
              <w:t>fawr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ardal</w:t>
            </w:r>
            <w:proofErr w:type="spellEnd"/>
            <w:r>
              <w:t>.</w:t>
            </w:r>
          </w:p>
        </w:tc>
        <w:tc>
          <w:tcPr>
            <w:tcW w:w="1476" w:type="dxa"/>
          </w:tcPr>
          <w:p w:rsidR="00736378" w:rsidRDefault="00736378" w:rsidP="00033AE2">
            <w:r>
              <w:t>25</w:t>
            </w:r>
          </w:p>
        </w:tc>
        <w:tc>
          <w:tcPr>
            <w:tcW w:w="1276" w:type="dxa"/>
          </w:tcPr>
          <w:p w:rsidR="00736378" w:rsidRDefault="00736378" w:rsidP="00033AE2">
            <w:r>
              <w:t>5</w:t>
            </w:r>
          </w:p>
        </w:tc>
        <w:tc>
          <w:tcPr>
            <w:tcW w:w="1275" w:type="dxa"/>
          </w:tcPr>
          <w:p w:rsidR="00736378" w:rsidRDefault="00736378" w:rsidP="00033AE2"/>
        </w:tc>
        <w:tc>
          <w:tcPr>
            <w:tcW w:w="1134" w:type="dxa"/>
          </w:tcPr>
          <w:p w:rsidR="00736378" w:rsidRDefault="00736378" w:rsidP="00033AE2"/>
        </w:tc>
        <w:tc>
          <w:tcPr>
            <w:tcW w:w="1276" w:type="dxa"/>
          </w:tcPr>
          <w:p w:rsidR="00736378" w:rsidRDefault="00736378" w:rsidP="00033AE2"/>
        </w:tc>
      </w:tr>
      <w:tr w:rsidR="00736378" w:rsidTr="00033AE2">
        <w:trPr>
          <w:trHeight w:val="1042"/>
        </w:trPr>
        <w:tc>
          <w:tcPr>
            <w:tcW w:w="3452" w:type="dxa"/>
          </w:tcPr>
          <w:p w:rsidR="00736378" w:rsidRDefault="00736378" w:rsidP="00736378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Dwi’n</w:t>
            </w:r>
            <w:proofErr w:type="spellEnd"/>
            <w:r>
              <w:t xml:space="preserve"> </w:t>
            </w:r>
            <w:proofErr w:type="spellStart"/>
            <w:r>
              <w:t>teimlo’n</w:t>
            </w:r>
            <w:proofErr w:type="spellEnd"/>
            <w:r>
              <w:t xml:space="preserve"> </w:t>
            </w:r>
            <w:proofErr w:type="spellStart"/>
            <w:r>
              <w:t>ddiogel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nghymdeithas</w:t>
            </w:r>
            <w:proofErr w:type="spellEnd"/>
          </w:p>
        </w:tc>
        <w:tc>
          <w:tcPr>
            <w:tcW w:w="1476" w:type="dxa"/>
          </w:tcPr>
          <w:p w:rsidR="00736378" w:rsidRDefault="00736378" w:rsidP="00033AE2"/>
        </w:tc>
        <w:tc>
          <w:tcPr>
            <w:tcW w:w="1276" w:type="dxa"/>
          </w:tcPr>
          <w:p w:rsidR="00736378" w:rsidRDefault="00736378" w:rsidP="00033AE2"/>
        </w:tc>
        <w:tc>
          <w:tcPr>
            <w:tcW w:w="1275" w:type="dxa"/>
          </w:tcPr>
          <w:p w:rsidR="00736378" w:rsidRDefault="00736378" w:rsidP="00033AE2">
            <w:r>
              <w:t>6</w:t>
            </w:r>
          </w:p>
        </w:tc>
        <w:tc>
          <w:tcPr>
            <w:tcW w:w="1134" w:type="dxa"/>
          </w:tcPr>
          <w:p w:rsidR="00736378" w:rsidRDefault="00736378" w:rsidP="00033AE2">
            <w:r>
              <w:t>24</w:t>
            </w:r>
          </w:p>
        </w:tc>
        <w:tc>
          <w:tcPr>
            <w:tcW w:w="1276" w:type="dxa"/>
          </w:tcPr>
          <w:p w:rsidR="00736378" w:rsidRDefault="00736378" w:rsidP="00033AE2"/>
        </w:tc>
      </w:tr>
      <w:tr w:rsidR="00736378" w:rsidTr="00033AE2">
        <w:trPr>
          <w:trHeight w:val="1307"/>
        </w:trPr>
        <w:tc>
          <w:tcPr>
            <w:tcW w:w="3452" w:type="dxa"/>
          </w:tcPr>
          <w:p w:rsidR="00736378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 xml:space="preserve">Mae </w:t>
            </w:r>
            <w:proofErr w:type="spellStart"/>
            <w:r>
              <w:t>graddfa</w:t>
            </w:r>
            <w:proofErr w:type="spellEnd"/>
            <w:r>
              <w:t xml:space="preserve"> </w:t>
            </w:r>
            <w:proofErr w:type="spellStart"/>
            <w:r>
              <w:t>trosedd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uchel</w:t>
            </w:r>
            <w:proofErr w:type="spellEnd"/>
            <w:r>
              <w:t xml:space="preserve"> </w:t>
            </w:r>
            <w:proofErr w:type="spellStart"/>
            <w:r>
              <w:t>iawn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nghymdeithas</w:t>
            </w:r>
            <w:proofErr w:type="spellEnd"/>
          </w:p>
        </w:tc>
        <w:tc>
          <w:tcPr>
            <w:tcW w:w="1476" w:type="dxa"/>
          </w:tcPr>
          <w:p w:rsidR="00736378" w:rsidRDefault="00736378" w:rsidP="00033AE2">
            <w:r>
              <w:t>24</w:t>
            </w:r>
          </w:p>
        </w:tc>
        <w:tc>
          <w:tcPr>
            <w:tcW w:w="1276" w:type="dxa"/>
          </w:tcPr>
          <w:p w:rsidR="00736378" w:rsidRDefault="00736378" w:rsidP="00033AE2">
            <w:r>
              <w:t>6</w:t>
            </w:r>
          </w:p>
        </w:tc>
        <w:tc>
          <w:tcPr>
            <w:tcW w:w="1275" w:type="dxa"/>
          </w:tcPr>
          <w:p w:rsidR="00736378" w:rsidRDefault="00736378" w:rsidP="00033AE2"/>
        </w:tc>
        <w:tc>
          <w:tcPr>
            <w:tcW w:w="1134" w:type="dxa"/>
          </w:tcPr>
          <w:p w:rsidR="00736378" w:rsidRDefault="00736378" w:rsidP="00033AE2"/>
        </w:tc>
        <w:tc>
          <w:tcPr>
            <w:tcW w:w="1276" w:type="dxa"/>
          </w:tcPr>
          <w:p w:rsidR="00736378" w:rsidRDefault="00736378" w:rsidP="00033AE2"/>
        </w:tc>
      </w:tr>
      <w:tr w:rsidR="00736378" w:rsidTr="00033AE2">
        <w:trPr>
          <w:trHeight w:val="2099"/>
        </w:trPr>
        <w:tc>
          <w:tcPr>
            <w:tcW w:w="3452" w:type="dxa"/>
          </w:tcPr>
          <w:p w:rsidR="00736378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 xml:space="preserve">Mae </w:t>
            </w:r>
            <w:proofErr w:type="spellStart"/>
            <w:r>
              <w:t>systemau</w:t>
            </w:r>
            <w:proofErr w:type="spellEnd"/>
            <w:r>
              <w:t xml:space="preserve"> </w:t>
            </w:r>
            <w:proofErr w:type="spellStart"/>
            <w:r>
              <w:t>rheoli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rhy</w:t>
            </w:r>
            <w:proofErr w:type="spellEnd"/>
            <w:r>
              <w:t xml:space="preserve"> </w:t>
            </w:r>
            <w:proofErr w:type="spellStart"/>
            <w:r>
              <w:t>llac</w:t>
            </w:r>
            <w:proofErr w:type="spellEnd"/>
            <w:r>
              <w:t xml:space="preserve"> </w:t>
            </w:r>
            <w:proofErr w:type="spellStart"/>
            <w:r>
              <w:t>yng</w:t>
            </w:r>
            <w:proofErr w:type="spellEnd"/>
            <w:r>
              <w:t xml:space="preserve"> </w:t>
            </w:r>
            <w:proofErr w:type="spellStart"/>
            <w:r>
              <w:t>Nghymru</w:t>
            </w:r>
            <w:proofErr w:type="spellEnd"/>
            <w:r>
              <w:t xml:space="preserve">; </w:t>
            </w:r>
            <w:proofErr w:type="spellStart"/>
            <w:r>
              <w:t>dylai</w:t>
            </w:r>
            <w:proofErr w:type="spellEnd"/>
            <w:r>
              <w:t xml:space="preserve"> </w:t>
            </w:r>
            <w:proofErr w:type="spellStart"/>
            <w:r>
              <w:t>troseddwyr</w:t>
            </w:r>
            <w:proofErr w:type="spellEnd"/>
            <w:r>
              <w:t xml:space="preserve"> </w:t>
            </w:r>
            <w:proofErr w:type="spellStart"/>
            <w:r>
              <w:t>gael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dedfrydu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garchar</w:t>
            </w:r>
            <w:proofErr w:type="spellEnd"/>
            <w:r>
              <w:t xml:space="preserve"> am </w:t>
            </w:r>
            <w:proofErr w:type="spellStart"/>
            <w:r>
              <w:t>amser</w:t>
            </w:r>
            <w:proofErr w:type="spellEnd"/>
            <w:r>
              <w:t xml:space="preserve"> </w:t>
            </w:r>
            <w:proofErr w:type="spellStart"/>
            <w:r>
              <w:t>hirach</w:t>
            </w:r>
            <w:proofErr w:type="spellEnd"/>
          </w:p>
        </w:tc>
        <w:tc>
          <w:tcPr>
            <w:tcW w:w="1476" w:type="dxa"/>
          </w:tcPr>
          <w:p w:rsidR="00736378" w:rsidRDefault="00736378" w:rsidP="00033AE2"/>
        </w:tc>
        <w:tc>
          <w:tcPr>
            <w:tcW w:w="1276" w:type="dxa"/>
          </w:tcPr>
          <w:p w:rsidR="00736378" w:rsidRDefault="00736378" w:rsidP="00033AE2"/>
        </w:tc>
        <w:tc>
          <w:tcPr>
            <w:tcW w:w="1275" w:type="dxa"/>
          </w:tcPr>
          <w:p w:rsidR="00736378" w:rsidRDefault="00736378" w:rsidP="00033AE2">
            <w:r>
              <w:t>10</w:t>
            </w:r>
          </w:p>
        </w:tc>
        <w:tc>
          <w:tcPr>
            <w:tcW w:w="1134" w:type="dxa"/>
          </w:tcPr>
          <w:p w:rsidR="00736378" w:rsidRDefault="00736378" w:rsidP="00033AE2">
            <w:r>
              <w:t>19</w:t>
            </w:r>
          </w:p>
        </w:tc>
        <w:tc>
          <w:tcPr>
            <w:tcW w:w="1276" w:type="dxa"/>
          </w:tcPr>
          <w:p w:rsidR="00736378" w:rsidRDefault="00736378" w:rsidP="00033AE2">
            <w:r>
              <w:t>1</w:t>
            </w:r>
          </w:p>
        </w:tc>
      </w:tr>
      <w:tr w:rsidR="00736378" w:rsidTr="00033AE2">
        <w:trPr>
          <w:trHeight w:val="1570"/>
        </w:trPr>
        <w:tc>
          <w:tcPr>
            <w:tcW w:w="3452" w:type="dxa"/>
          </w:tcPr>
          <w:p w:rsidR="00736378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 xml:space="preserve">Mae </w:t>
            </w:r>
            <w:proofErr w:type="spellStart"/>
            <w:r>
              <w:t>yna</w:t>
            </w:r>
            <w:proofErr w:type="spellEnd"/>
            <w:r>
              <w:t xml:space="preserve"> </w:t>
            </w:r>
            <w:proofErr w:type="spellStart"/>
            <w:r>
              <w:t>nifer</w:t>
            </w:r>
            <w:proofErr w:type="spellEnd"/>
            <w:r>
              <w:t xml:space="preserve"> o </w:t>
            </w:r>
            <w:proofErr w:type="spellStart"/>
            <w:r>
              <w:t>gangiau</w:t>
            </w:r>
            <w:proofErr w:type="spellEnd"/>
            <w:r>
              <w:t xml:space="preserve"> o </w:t>
            </w:r>
            <w:proofErr w:type="spellStart"/>
            <w:r>
              <w:t>bobl</w:t>
            </w:r>
            <w:proofErr w:type="spellEnd"/>
            <w:r>
              <w:t xml:space="preserve"> </w:t>
            </w:r>
            <w:proofErr w:type="spellStart"/>
            <w:r>
              <w:t>ifanc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ymddwyn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wyredig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hardal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ni</w:t>
            </w:r>
            <w:proofErr w:type="spellEnd"/>
            <w:proofErr w:type="gramEnd"/>
            <w:r>
              <w:t>.</w:t>
            </w:r>
          </w:p>
        </w:tc>
        <w:tc>
          <w:tcPr>
            <w:tcW w:w="1476" w:type="dxa"/>
          </w:tcPr>
          <w:p w:rsidR="00736378" w:rsidRDefault="00736378" w:rsidP="00033AE2">
            <w:r>
              <w:t>23</w:t>
            </w:r>
          </w:p>
        </w:tc>
        <w:tc>
          <w:tcPr>
            <w:tcW w:w="1276" w:type="dxa"/>
          </w:tcPr>
          <w:p w:rsidR="00736378" w:rsidRDefault="00736378" w:rsidP="00033AE2">
            <w:r>
              <w:t>5</w:t>
            </w:r>
          </w:p>
        </w:tc>
        <w:tc>
          <w:tcPr>
            <w:tcW w:w="1275" w:type="dxa"/>
          </w:tcPr>
          <w:p w:rsidR="00736378" w:rsidRDefault="00736378" w:rsidP="00033AE2"/>
        </w:tc>
        <w:tc>
          <w:tcPr>
            <w:tcW w:w="1134" w:type="dxa"/>
          </w:tcPr>
          <w:p w:rsidR="00736378" w:rsidRDefault="00736378" w:rsidP="00033AE2"/>
        </w:tc>
        <w:tc>
          <w:tcPr>
            <w:tcW w:w="1276" w:type="dxa"/>
          </w:tcPr>
          <w:p w:rsidR="00736378" w:rsidRDefault="00736378" w:rsidP="00033AE2">
            <w:r>
              <w:t>2</w:t>
            </w:r>
          </w:p>
        </w:tc>
      </w:tr>
      <w:tr w:rsidR="00736378" w:rsidTr="00033AE2">
        <w:trPr>
          <w:trHeight w:val="265"/>
        </w:trPr>
        <w:tc>
          <w:tcPr>
            <w:tcW w:w="3452" w:type="dxa"/>
          </w:tcPr>
          <w:p w:rsidR="00736378" w:rsidRDefault="00736378" w:rsidP="00736378">
            <w:pPr>
              <w:pStyle w:val="ListParagraph"/>
              <w:numPr>
                <w:ilvl w:val="0"/>
                <w:numId w:val="1"/>
              </w:numPr>
            </w:pPr>
            <w:r>
              <w:t xml:space="preserve">Mae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mwy</w:t>
            </w:r>
            <w:proofErr w:type="spellEnd"/>
            <w:r>
              <w:t xml:space="preserve"> o </w:t>
            </w:r>
            <w:proofErr w:type="spellStart"/>
            <w:r>
              <w:t>wybodaeth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bobl</w:t>
            </w:r>
            <w:proofErr w:type="spellEnd"/>
            <w:r>
              <w:t xml:space="preserve"> </w:t>
            </w:r>
            <w:proofErr w:type="spellStart"/>
            <w:r>
              <w:t>ifanc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ysgolion</w:t>
            </w:r>
            <w:proofErr w:type="spellEnd"/>
            <w:r>
              <w:t xml:space="preserve"> am </w:t>
            </w:r>
            <w:proofErr w:type="spellStart"/>
            <w:r>
              <w:t>ganlyniadau</w:t>
            </w:r>
            <w:proofErr w:type="spellEnd"/>
            <w:r>
              <w:t xml:space="preserve"> </w:t>
            </w:r>
            <w:proofErr w:type="spellStart"/>
            <w:r>
              <w:t>troseddu</w:t>
            </w:r>
            <w:proofErr w:type="spellEnd"/>
          </w:p>
        </w:tc>
        <w:tc>
          <w:tcPr>
            <w:tcW w:w="1476" w:type="dxa"/>
          </w:tcPr>
          <w:p w:rsidR="00736378" w:rsidRDefault="00736378" w:rsidP="00033AE2"/>
        </w:tc>
        <w:tc>
          <w:tcPr>
            <w:tcW w:w="1276" w:type="dxa"/>
          </w:tcPr>
          <w:p w:rsidR="00736378" w:rsidRDefault="00736378" w:rsidP="00033AE2"/>
        </w:tc>
        <w:tc>
          <w:tcPr>
            <w:tcW w:w="1275" w:type="dxa"/>
          </w:tcPr>
          <w:p w:rsidR="00736378" w:rsidRDefault="00736378" w:rsidP="00033AE2">
            <w:r>
              <w:t>7</w:t>
            </w:r>
          </w:p>
        </w:tc>
        <w:tc>
          <w:tcPr>
            <w:tcW w:w="1134" w:type="dxa"/>
          </w:tcPr>
          <w:p w:rsidR="00736378" w:rsidRDefault="00736378" w:rsidP="00033AE2">
            <w:r>
              <w:t>19</w:t>
            </w:r>
          </w:p>
        </w:tc>
        <w:tc>
          <w:tcPr>
            <w:tcW w:w="1276" w:type="dxa"/>
          </w:tcPr>
          <w:p w:rsidR="00736378" w:rsidRDefault="00736378" w:rsidP="00033AE2">
            <w:r>
              <w:t>4</w:t>
            </w:r>
          </w:p>
        </w:tc>
      </w:tr>
    </w:tbl>
    <w:p w:rsidR="00736378" w:rsidRDefault="00736378" w:rsidP="00736378">
      <w:pPr>
        <w:rPr>
          <w:rFonts w:cs="Angsana New"/>
          <w:sz w:val="24"/>
        </w:r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3290"/>
        <w:gridCol w:w="3291"/>
        <w:gridCol w:w="3291"/>
      </w:tblGrid>
      <w:tr w:rsidR="00736378" w:rsidTr="00033AE2">
        <w:trPr>
          <w:trHeight w:val="277"/>
        </w:trPr>
        <w:tc>
          <w:tcPr>
            <w:tcW w:w="3290" w:type="dxa"/>
          </w:tcPr>
          <w:p w:rsidR="00736378" w:rsidRDefault="00736378" w:rsidP="00033AE2"/>
        </w:tc>
        <w:tc>
          <w:tcPr>
            <w:tcW w:w="3291" w:type="dxa"/>
          </w:tcPr>
          <w:p w:rsidR="00736378" w:rsidRDefault="00736378" w:rsidP="00033AE2">
            <w:proofErr w:type="spellStart"/>
            <w:r>
              <w:t>Gwryw</w:t>
            </w:r>
            <w:proofErr w:type="spellEnd"/>
          </w:p>
        </w:tc>
        <w:tc>
          <w:tcPr>
            <w:tcW w:w="3291" w:type="dxa"/>
          </w:tcPr>
          <w:p w:rsidR="00736378" w:rsidRDefault="00736378" w:rsidP="00033AE2">
            <w:proofErr w:type="spellStart"/>
            <w:r>
              <w:t>Benyw</w:t>
            </w:r>
            <w:proofErr w:type="spellEnd"/>
          </w:p>
        </w:tc>
      </w:tr>
      <w:tr w:rsidR="00736378" w:rsidTr="00033AE2">
        <w:trPr>
          <w:trHeight w:val="277"/>
        </w:trPr>
        <w:tc>
          <w:tcPr>
            <w:tcW w:w="3290" w:type="dxa"/>
          </w:tcPr>
          <w:p w:rsidR="00736378" w:rsidRDefault="00736378" w:rsidP="00033AE2">
            <w:proofErr w:type="spellStart"/>
            <w:r>
              <w:t>Ticiwch</w:t>
            </w:r>
            <w:proofErr w:type="spellEnd"/>
            <w:r>
              <w:t xml:space="preserve">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gwelech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dda</w:t>
            </w:r>
            <w:proofErr w:type="spellEnd"/>
          </w:p>
        </w:tc>
        <w:tc>
          <w:tcPr>
            <w:tcW w:w="3291" w:type="dxa"/>
          </w:tcPr>
          <w:p w:rsidR="00736378" w:rsidRDefault="00736378" w:rsidP="00033AE2">
            <w:r>
              <w:t>15</w:t>
            </w:r>
          </w:p>
        </w:tc>
        <w:tc>
          <w:tcPr>
            <w:tcW w:w="3291" w:type="dxa"/>
          </w:tcPr>
          <w:p w:rsidR="00736378" w:rsidRDefault="00736378" w:rsidP="00033AE2">
            <w:r>
              <w:t>15</w:t>
            </w:r>
          </w:p>
        </w:tc>
      </w:tr>
    </w:tbl>
    <w:p w:rsidR="00736378" w:rsidRDefault="00736378" w:rsidP="00736378">
      <w:pPr>
        <w:rPr>
          <w:rFonts w:cs="Angsana New"/>
          <w:sz w:val="24"/>
        </w:rPr>
      </w:pPr>
    </w:p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5"/>
        <w:gridCol w:w="1405"/>
      </w:tblGrid>
      <w:tr w:rsidR="00736378" w:rsidTr="00033AE2">
        <w:trPr>
          <w:trHeight w:val="280"/>
        </w:trPr>
        <w:tc>
          <w:tcPr>
            <w:tcW w:w="1404" w:type="dxa"/>
          </w:tcPr>
          <w:p w:rsidR="00736378" w:rsidRDefault="00736378" w:rsidP="00033AE2"/>
        </w:tc>
        <w:tc>
          <w:tcPr>
            <w:tcW w:w="1404" w:type="dxa"/>
          </w:tcPr>
          <w:p w:rsidR="00736378" w:rsidRDefault="00736378" w:rsidP="00033AE2">
            <w:r>
              <w:t>15-20</w:t>
            </w:r>
          </w:p>
        </w:tc>
        <w:tc>
          <w:tcPr>
            <w:tcW w:w="1404" w:type="dxa"/>
          </w:tcPr>
          <w:p w:rsidR="00736378" w:rsidRDefault="00736378" w:rsidP="00033AE2">
            <w:r>
              <w:t>21-30</w:t>
            </w:r>
          </w:p>
        </w:tc>
        <w:tc>
          <w:tcPr>
            <w:tcW w:w="1404" w:type="dxa"/>
          </w:tcPr>
          <w:p w:rsidR="00736378" w:rsidRDefault="00736378" w:rsidP="00033AE2">
            <w:r>
              <w:t>31-40</w:t>
            </w:r>
          </w:p>
        </w:tc>
        <w:tc>
          <w:tcPr>
            <w:tcW w:w="1404" w:type="dxa"/>
          </w:tcPr>
          <w:p w:rsidR="00736378" w:rsidRDefault="00736378" w:rsidP="00033AE2">
            <w:r>
              <w:t>41-50</w:t>
            </w:r>
          </w:p>
        </w:tc>
        <w:tc>
          <w:tcPr>
            <w:tcW w:w="1405" w:type="dxa"/>
          </w:tcPr>
          <w:p w:rsidR="00736378" w:rsidRDefault="00736378" w:rsidP="00033AE2">
            <w:r>
              <w:t>51-60</w:t>
            </w:r>
          </w:p>
        </w:tc>
        <w:tc>
          <w:tcPr>
            <w:tcW w:w="1405" w:type="dxa"/>
          </w:tcPr>
          <w:p w:rsidR="00736378" w:rsidRDefault="00736378" w:rsidP="00033AE2">
            <w:r>
              <w:t>61+</w:t>
            </w:r>
          </w:p>
        </w:tc>
      </w:tr>
      <w:tr w:rsidR="00736378" w:rsidTr="00033AE2">
        <w:trPr>
          <w:trHeight w:val="560"/>
        </w:trPr>
        <w:tc>
          <w:tcPr>
            <w:tcW w:w="1404" w:type="dxa"/>
          </w:tcPr>
          <w:p w:rsidR="00736378" w:rsidRDefault="00736378" w:rsidP="00033AE2">
            <w:proofErr w:type="spellStart"/>
            <w:r>
              <w:t>Ticiwch</w:t>
            </w:r>
            <w:proofErr w:type="spellEnd"/>
            <w:r>
              <w:t xml:space="preserve"> </w:t>
            </w:r>
            <w:proofErr w:type="spellStart"/>
            <w:r>
              <w:t>ogydd</w:t>
            </w:r>
            <w:proofErr w:type="spellEnd"/>
          </w:p>
        </w:tc>
        <w:tc>
          <w:tcPr>
            <w:tcW w:w="1404" w:type="dxa"/>
          </w:tcPr>
          <w:p w:rsidR="00736378" w:rsidRDefault="00736378" w:rsidP="00033AE2">
            <w:r>
              <w:t>13</w:t>
            </w:r>
          </w:p>
        </w:tc>
        <w:tc>
          <w:tcPr>
            <w:tcW w:w="1404" w:type="dxa"/>
          </w:tcPr>
          <w:p w:rsidR="00736378" w:rsidRDefault="00736378" w:rsidP="00033AE2">
            <w:r>
              <w:t>3</w:t>
            </w:r>
          </w:p>
        </w:tc>
        <w:tc>
          <w:tcPr>
            <w:tcW w:w="1404" w:type="dxa"/>
          </w:tcPr>
          <w:p w:rsidR="00736378" w:rsidRDefault="00736378" w:rsidP="00033AE2">
            <w:r>
              <w:t>4</w:t>
            </w:r>
          </w:p>
        </w:tc>
        <w:tc>
          <w:tcPr>
            <w:tcW w:w="1404" w:type="dxa"/>
          </w:tcPr>
          <w:p w:rsidR="00736378" w:rsidRDefault="00736378" w:rsidP="00033AE2">
            <w:r>
              <w:t>6</w:t>
            </w:r>
          </w:p>
        </w:tc>
        <w:tc>
          <w:tcPr>
            <w:tcW w:w="1405" w:type="dxa"/>
          </w:tcPr>
          <w:p w:rsidR="00736378" w:rsidRDefault="00736378" w:rsidP="00033AE2">
            <w:r>
              <w:t>2</w:t>
            </w:r>
          </w:p>
        </w:tc>
        <w:tc>
          <w:tcPr>
            <w:tcW w:w="1405" w:type="dxa"/>
          </w:tcPr>
          <w:p w:rsidR="00736378" w:rsidRDefault="00736378" w:rsidP="00033AE2">
            <w:r>
              <w:t>2</w:t>
            </w:r>
          </w:p>
        </w:tc>
      </w:tr>
    </w:tbl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  <w:proofErr w:type="spellStart"/>
      <w:r>
        <w:rPr>
          <w:rFonts w:cs="Angsana New"/>
          <w:sz w:val="24"/>
        </w:rPr>
        <w:lastRenderedPageBreak/>
        <w:t>Dadansoddi</w:t>
      </w:r>
      <w:proofErr w:type="spellEnd"/>
      <w:r>
        <w:rPr>
          <w:rFonts w:cs="Angsana New"/>
          <w:sz w:val="24"/>
        </w:rPr>
        <w:t xml:space="preserve"> </w:t>
      </w:r>
      <w:proofErr w:type="spellStart"/>
      <w:proofErr w:type="gramStart"/>
      <w:r>
        <w:rPr>
          <w:rFonts w:cs="Angsana New"/>
          <w:sz w:val="24"/>
        </w:rPr>
        <w:t>fy</w:t>
      </w:r>
      <w:proofErr w:type="spellEnd"/>
      <w:proofErr w:type="gram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holiadur</w:t>
      </w:r>
      <w:proofErr w:type="spellEnd"/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029D11" wp14:editId="5850589C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3505200" cy="2076450"/>
            <wp:effectExtent l="0" t="0" r="19050" b="1905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378" w:rsidRDefault="00736378" w:rsidP="00736378">
      <w:pPr>
        <w:rPr>
          <w:rFonts w:cs="Angsana New"/>
          <w:sz w:val="24"/>
        </w:rPr>
      </w:pPr>
      <w:proofErr w:type="spellStart"/>
      <w:r>
        <w:rPr>
          <w:rFonts w:cs="Angsana New"/>
          <w:sz w:val="24"/>
        </w:rPr>
        <w:t>Fel</w:t>
      </w:r>
      <w:proofErr w:type="spellEnd"/>
      <w:r>
        <w:rPr>
          <w:rFonts w:cs="Angsana New"/>
          <w:sz w:val="24"/>
        </w:rPr>
        <w:t xml:space="preserve"> a </w:t>
      </w:r>
      <w:proofErr w:type="spellStart"/>
      <w:r>
        <w:rPr>
          <w:rFonts w:cs="Angsana New"/>
          <w:sz w:val="24"/>
        </w:rPr>
        <w:t>welwn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o’r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siart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yma</w:t>
      </w:r>
      <w:proofErr w:type="spellEnd"/>
      <w:r>
        <w:rPr>
          <w:rFonts w:cs="Angsana New"/>
          <w:sz w:val="24"/>
        </w:rPr>
        <w:t xml:space="preserve">, </w:t>
      </w:r>
      <w:proofErr w:type="spellStart"/>
      <w:r>
        <w:rPr>
          <w:rFonts w:cs="Angsana New"/>
          <w:sz w:val="24"/>
        </w:rPr>
        <w:t>nid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ydy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pobl</w:t>
      </w:r>
      <w:proofErr w:type="spellEnd"/>
      <w:r>
        <w:rPr>
          <w:rFonts w:cs="Angsana New"/>
          <w:sz w:val="24"/>
        </w:rPr>
        <w:t xml:space="preserve"> </w:t>
      </w:r>
      <w:proofErr w:type="spellStart"/>
      <w:proofErr w:type="gramStart"/>
      <w:r>
        <w:rPr>
          <w:rFonts w:cs="Angsana New"/>
          <w:sz w:val="24"/>
        </w:rPr>
        <w:t>fy</w:t>
      </w:r>
      <w:proofErr w:type="spellEnd"/>
      <w:proofErr w:type="gram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ardal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meddwl</w:t>
      </w:r>
      <w:proofErr w:type="spellEnd"/>
      <w:r>
        <w:rPr>
          <w:rFonts w:cs="Angsana New"/>
          <w:sz w:val="24"/>
        </w:rPr>
        <w:t xml:space="preserve"> bod </w:t>
      </w:r>
      <w:proofErr w:type="spellStart"/>
      <w:r>
        <w:rPr>
          <w:rFonts w:cs="Angsana New"/>
          <w:sz w:val="24"/>
        </w:rPr>
        <w:t>trosedd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broblem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fawr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fy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ardal</w:t>
      </w:r>
      <w:proofErr w:type="spellEnd"/>
      <w:r>
        <w:rPr>
          <w:rFonts w:cs="Angsana New"/>
          <w:sz w:val="24"/>
        </w:rPr>
        <w:t xml:space="preserve">. </w:t>
      </w:r>
      <w:proofErr w:type="spellStart"/>
      <w:r>
        <w:rPr>
          <w:rFonts w:cs="Angsana New"/>
          <w:sz w:val="24"/>
        </w:rPr>
        <w:t>Nid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oedd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hyn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syndod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imi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achos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mae’r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ardal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gramStart"/>
      <w:r>
        <w:rPr>
          <w:rFonts w:cs="Angsana New"/>
          <w:sz w:val="24"/>
        </w:rPr>
        <w:t>un</w:t>
      </w:r>
      <w:proofErr w:type="gram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braf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i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fyw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ynddi</w:t>
      </w:r>
      <w:proofErr w:type="spellEnd"/>
      <w:r>
        <w:rPr>
          <w:rFonts w:cs="Angsana New"/>
          <w:sz w:val="24"/>
        </w:rPr>
        <w:t xml:space="preserve"> ac </w:t>
      </w:r>
      <w:proofErr w:type="spellStart"/>
      <w:r>
        <w:rPr>
          <w:rFonts w:cs="Angsana New"/>
          <w:sz w:val="24"/>
        </w:rPr>
        <w:t>nid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oes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llawer</w:t>
      </w:r>
      <w:proofErr w:type="spellEnd"/>
      <w:r>
        <w:rPr>
          <w:rFonts w:cs="Angsana New"/>
          <w:sz w:val="24"/>
        </w:rPr>
        <w:t xml:space="preserve"> son am </w:t>
      </w:r>
      <w:proofErr w:type="spellStart"/>
      <w:r>
        <w:rPr>
          <w:rFonts w:cs="Angsana New"/>
          <w:sz w:val="24"/>
        </w:rPr>
        <w:t>droseddu</w:t>
      </w:r>
      <w:proofErr w:type="spellEnd"/>
      <w:r>
        <w:rPr>
          <w:rFonts w:cs="Angsana New"/>
          <w:sz w:val="24"/>
        </w:rPr>
        <w:t>.</w:t>
      </w: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B4E01A3" wp14:editId="1AA186AF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3505200" cy="2000250"/>
            <wp:effectExtent l="0" t="0" r="19050" b="1905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378" w:rsidRDefault="00736378" w:rsidP="00736378">
      <w:pPr>
        <w:rPr>
          <w:rFonts w:cs="Angsana New"/>
          <w:sz w:val="24"/>
        </w:rPr>
      </w:pPr>
      <w:proofErr w:type="spellStart"/>
      <w:proofErr w:type="gramStart"/>
      <w:r>
        <w:rPr>
          <w:rFonts w:cs="Angsana New"/>
          <w:sz w:val="24"/>
        </w:rPr>
        <w:t>Eto</w:t>
      </w:r>
      <w:proofErr w:type="spellEnd"/>
      <w:proofErr w:type="gramEnd"/>
      <w:r>
        <w:rPr>
          <w:rFonts w:cs="Angsana New"/>
          <w:sz w:val="24"/>
        </w:rPr>
        <w:t xml:space="preserve">, </w:t>
      </w:r>
      <w:proofErr w:type="spellStart"/>
      <w:r>
        <w:rPr>
          <w:rFonts w:cs="Angsana New"/>
          <w:sz w:val="24"/>
        </w:rPr>
        <w:t>mae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canran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uchel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o’r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bobl</w:t>
      </w:r>
      <w:proofErr w:type="spellEnd"/>
      <w:r>
        <w:rPr>
          <w:rFonts w:cs="Angsana New"/>
          <w:sz w:val="24"/>
        </w:rPr>
        <w:t xml:space="preserve"> a </w:t>
      </w:r>
      <w:proofErr w:type="spellStart"/>
      <w:r>
        <w:rPr>
          <w:rFonts w:cs="Angsana New"/>
          <w:sz w:val="24"/>
        </w:rPr>
        <w:t>holais</w:t>
      </w:r>
      <w:proofErr w:type="spellEnd"/>
      <w:r>
        <w:rPr>
          <w:rFonts w:cs="Angsana New"/>
          <w:sz w:val="24"/>
        </w:rPr>
        <w:t xml:space="preserve">, 80%,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teimlo’n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ddiogel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ardal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sydd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cydfynd</w:t>
      </w:r>
      <w:proofErr w:type="spellEnd"/>
      <w:r>
        <w:rPr>
          <w:rFonts w:cs="Angsana New"/>
          <w:sz w:val="24"/>
        </w:rPr>
        <w:t xml:space="preserve"> â </w:t>
      </w:r>
      <w:proofErr w:type="spellStart"/>
      <w:r>
        <w:rPr>
          <w:rFonts w:cs="Angsana New"/>
          <w:sz w:val="24"/>
        </w:rPr>
        <w:t>chwestiwn</w:t>
      </w:r>
      <w:proofErr w:type="spellEnd"/>
      <w:r>
        <w:rPr>
          <w:rFonts w:cs="Angsana New"/>
          <w:sz w:val="24"/>
        </w:rPr>
        <w:t xml:space="preserve"> 1.</w:t>
      </w: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C68AAB7" wp14:editId="066A10F1">
            <wp:simplePos x="0" y="0"/>
            <wp:positionH relativeFrom="column">
              <wp:posOffset>-3638550</wp:posOffset>
            </wp:positionH>
            <wp:positionV relativeFrom="paragraph">
              <wp:posOffset>269240</wp:posOffset>
            </wp:positionV>
            <wp:extent cx="3438525" cy="2466975"/>
            <wp:effectExtent l="0" t="0" r="9525" b="952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378" w:rsidRDefault="00736378" w:rsidP="00736378">
      <w:pPr>
        <w:rPr>
          <w:rFonts w:cs="Angsana New"/>
          <w:sz w:val="24"/>
        </w:rPr>
      </w:pPr>
      <w:proofErr w:type="spellStart"/>
      <w:proofErr w:type="gramStart"/>
      <w:r>
        <w:rPr>
          <w:rFonts w:cs="Angsana New"/>
          <w:sz w:val="24"/>
        </w:rPr>
        <w:t>Eto</w:t>
      </w:r>
      <w:proofErr w:type="spellEnd"/>
      <w:proofErr w:type="gramEnd"/>
      <w:r>
        <w:rPr>
          <w:rFonts w:cs="Angsana New"/>
          <w:sz w:val="24"/>
        </w:rPr>
        <w:t xml:space="preserve">, </w:t>
      </w:r>
      <w:proofErr w:type="spellStart"/>
      <w:r>
        <w:rPr>
          <w:rFonts w:cs="Angsana New"/>
          <w:sz w:val="24"/>
        </w:rPr>
        <w:t>mae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canran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uchel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anghytuno</w:t>
      </w:r>
      <w:proofErr w:type="spellEnd"/>
      <w:r>
        <w:rPr>
          <w:rFonts w:cs="Angsana New"/>
          <w:sz w:val="24"/>
        </w:rPr>
        <w:t xml:space="preserve"> bod </w:t>
      </w:r>
      <w:proofErr w:type="spellStart"/>
      <w:r>
        <w:rPr>
          <w:rFonts w:cs="Angsana New"/>
          <w:sz w:val="24"/>
        </w:rPr>
        <w:t>trosedd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digwydd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raddfa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fawr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ein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hardal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ni</w:t>
      </w:r>
      <w:proofErr w:type="spellEnd"/>
      <w:r>
        <w:rPr>
          <w:rFonts w:cs="Angsana New"/>
          <w:sz w:val="24"/>
        </w:rPr>
        <w:t xml:space="preserve"> ac mi </w:t>
      </w:r>
      <w:proofErr w:type="spellStart"/>
      <w:r>
        <w:rPr>
          <w:rFonts w:cs="Angsana New"/>
          <w:sz w:val="24"/>
        </w:rPr>
        <w:t>rydw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innau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cytuno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efo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hyn</w:t>
      </w:r>
      <w:proofErr w:type="spellEnd"/>
      <w:r>
        <w:rPr>
          <w:rFonts w:cs="Angsana New"/>
          <w:sz w:val="24"/>
        </w:rPr>
        <w:t>.</w:t>
      </w: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477B2E24" wp14:editId="5BA5FD28">
            <wp:simplePos x="0" y="0"/>
            <wp:positionH relativeFrom="column">
              <wp:posOffset>-104775</wp:posOffset>
            </wp:positionH>
            <wp:positionV relativeFrom="paragraph">
              <wp:posOffset>-368300</wp:posOffset>
            </wp:positionV>
            <wp:extent cx="3495675" cy="2238375"/>
            <wp:effectExtent l="0" t="0" r="9525" b="952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rFonts w:cs="Angsana New"/>
          <w:sz w:val="24"/>
        </w:rPr>
        <w:t>Mi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roedd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ymateb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i’r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cwestiwn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yma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fwy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diddorol</w:t>
      </w:r>
      <w:proofErr w:type="spellEnd"/>
      <w:r>
        <w:rPr>
          <w:rFonts w:cs="Angsana New"/>
          <w:sz w:val="24"/>
        </w:rPr>
        <w:t>.</w:t>
      </w:r>
      <w:proofErr w:type="gram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nad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oedd</w:t>
      </w:r>
      <w:proofErr w:type="spellEnd"/>
      <w:r>
        <w:rPr>
          <w:rFonts w:cs="Angsana New"/>
          <w:sz w:val="24"/>
        </w:rPr>
        <w:t xml:space="preserve"> neb a </w:t>
      </w:r>
      <w:proofErr w:type="spellStart"/>
      <w:r>
        <w:rPr>
          <w:rFonts w:cs="Angsana New"/>
          <w:sz w:val="24"/>
        </w:rPr>
        <w:t>holais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poeni</w:t>
      </w:r>
      <w:proofErr w:type="spellEnd"/>
      <w:r>
        <w:rPr>
          <w:rFonts w:cs="Angsana New"/>
          <w:sz w:val="24"/>
        </w:rPr>
        <w:t xml:space="preserve"> am </w:t>
      </w:r>
      <w:proofErr w:type="spellStart"/>
      <w:r>
        <w:rPr>
          <w:rFonts w:cs="Angsana New"/>
          <w:sz w:val="24"/>
        </w:rPr>
        <w:t>droseddu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hardal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nhw</w:t>
      </w:r>
      <w:proofErr w:type="spellEnd"/>
      <w:r>
        <w:rPr>
          <w:rFonts w:cs="Angsana New"/>
          <w:sz w:val="24"/>
        </w:rPr>
        <w:t xml:space="preserve">, </w:t>
      </w:r>
      <w:proofErr w:type="spellStart"/>
      <w:r>
        <w:rPr>
          <w:rFonts w:cs="Angsana New"/>
          <w:sz w:val="24"/>
        </w:rPr>
        <w:t>mae’n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amlwg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eu</w:t>
      </w:r>
      <w:proofErr w:type="spellEnd"/>
      <w:r>
        <w:rPr>
          <w:rFonts w:cs="Angsana New"/>
          <w:sz w:val="24"/>
        </w:rPr>
        <w:t xml:space="preserve"> bod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poeni</w:t>
      </w:r>
      <w:proofErr w:type="spellEnd"/>
      <w:r>
        <w:rPr>
          <w:rFonts w:cs="Angsana New"/>
          <w:sz w:val="24"/>
        </w:rPr>
        <w:t xml:space="preserve"> am </w:t>
      </w:r>
      <w:proofErr w:type="spellStart"/>
      <w:r>
        <w:rPr>
          <w:rFonts w:cs="Angsana New"/>
          <w:sz w:val="24"/>
        </w:rPr>
        <w:t>droseddu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ledled</w:t>
      </w:r>
      <w:proofErr w:type="spellEnd"/>
      <w:r>
        <w:rPr>
          <w:rFonts w:cs="Angsana New"/>
          <w:sz w:val="24"/>
        </w:rPr>
        <w:t xml:space="preserve"> y </w:t>
      </w:r>
      <w:proofErr w:type="spellStart"/>
      <w:r>
        <w:rPr>
          <w:rFonts w:cs="Angsana New"/>
          <w:sz w:val="24"/>
        </w:rPr>
        <w:t>wlad</w:t>
      </w:r>
      <w:proofErr w:type="spellEnd"/>
      <w:r>
        <w:rPr>
          <w:rFonts w:cs="Angsana New"/>
          <w:sz w:val="24"/>
        </w:rPr>
        <w:t xml:space="preserve"> ac mi </w:t>
      </w:r>
      <w:proofErr w:type="spellStart"/>
      <w:r>
        <w:rPr>
          <w:rFonts w:cs="Angsana New"/>
          <w:sz w:val="24"/>
        </w:rPr>
        <w:t>roedd</w:t>
      </w:r>
      <w:proofErr w:type="spellEnd"/>
      <w:r>
        <w:rPr>
          <w:rFonts w:cs="Angsana New"/>
          <w:sz w:val="24"/>
        </w:rPr>
        <w:t xml:space="preserve"> 63% </w:t>
      </w:r>
      <w:proofErr w:type="spellStart"/>
      <w:r>
        <w:rPr>
          <w:rFonts w:cs="Angsana New"/>
          <w:sz w:val="24"/>
        </w:rPr>
        <w:t>eisiau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gweld</w:t>
      </w:r>
      <w:proofErr w:type="spellEnd"/>
      <w:r>
        <w:rPr>
          <w:rFonts w:cs="Angsana New"/>
          <w:sz w:val="24"/>
        </w:rPr>
        <w:t xml:space="preserve"> y </w:t>
      </w:r>
      <w:proofErr w:type="spellStart"/>
      <w:r>
        <w:rPr>
          <w:rFonts w:cs="Angsana New"/>
          <w:sz w:val="24"/>
        </w:rPr>
        <w:t>llywodraeth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bod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fwy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llym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efo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troseddwyr</w:t>
      </w:r>
      <w:proofErr w:type="spellEnd"/>
      <w:r>
        <w:rPr>
          <w:rFonts w:cs="Angsana New"/>
          <w:sz w:val="24"/>
        </w:rPr>
        <w:t xml:space="preserve">. </w:t>
      </w:r>
    </w:p>
    <w:p w:rsidR="00736378" w:rsidRDefault="00736378" w:rsidP="00736378">
      <w:pPr>
        <w:rPr>
          <w:rFonts w:cs="Angsana New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589D85D" wp14:editId="143E127F">
            <wp:simplePos x="0" y="0"/>
            <wp:positionH relativeFrom="column">
              <wp:posOffset>-3619500</wp:posOffset>
            </wp:positionH>
            <wp:positionV relativeFrom="paragraph">
              <wp:posOffset>291465</wp:posOffset>
            </wp:positionV>
            <wp:extent cx="3495675" cy="2152650"/>
            <wp:effectExtent l="0" t="0" r="9525" b="1905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378" w:rsidRDefault="00736378" w:rsidP="00736378">
      <w:pPr>
        <w:rPr>
          <w:rFonts w:cs="Angsana New"/>
          <w:sz w:val="24"/>
        </w:rPr>
      </w:pPr>
      <w:proofErr w:type="spellStart"/>
      <w:proofErr w:type="gramStart"/>
      <w:r>
        <w:rPr>
          <w:rFonts w:cs="Angsana New"/>
          <w:sz w:val="24"/>
        </w:rPr>
        <w:t>Eto</w:t>
      </w:r>
      <w:proofErr w:type="spellEnd"/>
      <w:proofErr w:type="gramEnd"/>
      <w:r>
        <w:rPr>
          <w:rFonts w:cs="Angsana New"/>
          <w:sz w:val="24"/>
        </w:rPr>
        <w:t xml:space="preserve">, </w:t>
      </w:r>
      <w:proofErr w:type="spellStart"/>
      <w:r>
        <w:rPr>
          <w:rFonts w:cs="Angsana New"/>
          <w:sz w:val="24"/>
        </w:rPr>
        <w:t>rydym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lwcus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ardal</w:t>
      </w:r>
      <w:proofErr w:type="spellEnd"/>
      <w:r>
        <w:rPr>
          <w:rFonts w:cs="Angsana New"/>
          <w:sz w:val="24"/>
        </w:rPr>
        <w:t xml:space="preserve"> hon </w:t>
      </w:r>
      <w:proofErr w:type="spellStart"/>
      <w:r>
        <w:rPr>
          <w:rFonts w:cs="Angsana New"/>
          <w:sz w:val="24"/>
        </w:rPr>
        <w:t>nad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oes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gormod</w:t>
      </w:r>
      <w:proofErr w:type="spellEnd"/>
      <w:r>
        <w:rPr>
          <w:rFonts w:cs="Angsana New"/>
          <w:sz w:val="24"/>
        </w:rPr>
        <w:t xml:space="preserve"> o </w:t>
      </w:r>
      <w:proofErr w:type="spellStart"/>
      <w:r>
        <w:rPr>
          <w:rFonts w:cs="Angsana New"/>
          <w:sz w:val="24"/>
        </w:rPr>
        <w:t>gangiau</w:t>
      </w:r>
      <w:proofErr w:type="spellEnd"/>
      <w:r>
        <w:rPr>
          <w:rFonts w:cs="Angsana New"/>
          <w:sz w:val="24"/>
        </w:rPr>
        <w:t xml:space="preserve"> o </w:t>
      </w:r>
      <w:proofErr w:type="spellStart"/>
      <w:r>
        <w:rPr>
          <w:rFonts w:cs="Angsana New"/>
          <w:sz w:val="24"/>
        </w:rPr>
        <w:t>bobl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ifanc</w:t>
      </w:r>
      <w:proofErr w:type="spellEnd"/>
      <w:r>
        <w:rPr>
          <w:rFonts w:cs="Angsana New"/>
          <w:sz w:val="24"/>
        </w:rPr>
        <w:t xml:space="preserve"> ac felly </w:t>
      </w:r>
      <w:proofErr w:type="spellStart"/>
      <w:r>
        <w:rPr>
          <w:rFonts w:cs="Angsana New"/>
          <w:sz w:val="24"/>
        </w:rPr>
        <w:t>roedd</w:t>
      </w:r>
      <w:proofErr w:type="spellEnd"/>
      <w:r>
        <w:rPr>
          <w:rFonts w:cs="Angsana New"/>
          <w:sz w:val="24"/>
        </w:rPr>
        <w:t xml:space="preserve"> 77%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anghytuno’n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gryf</w:t>
      </w:r>
      <w:proofErr w:type="spellEnd"/>
      <w:r>
        <w:rPr>
          <w:rFonts w:cs="Angsana New"/>
          <w:sz w:val="24"/>
        </w:rPr>
        <w:t xml:space="preserve"> bod problem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ardal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efo’r</w:t>
      </w:r>
      <w:proofErr w:type="spellEnd"/>
      <w:r>
        <w:rPr>
          <w:rFonts w:cs="Angsana New"/>
          <w:sz w:val="24"/>
        </w:rPr>
        <w:t xml:space="preserve"> math </w:t>
      </w:r>
      <w:proofErr w:type="spellStart"/>
      <w:r>
        <w:rPr>
          <w:rFonts w:cs="Angsana New"/>
          <w:sz w:val="24"/>
        </w:rPr>
        <w:t>hwn</w:t>
      </w:r>
      <w:proofErr w:type="spellEnd"/>
      <w:r>
        <w:rPr>
          <w:rFonts w:cs="Angsana New"/>
          <w:sz w:val="24"/>
        </w:rPr>
        <w:t xml:space="preserve"> o </w:t>
      </w:r>
      <w:proofErr w:type="spellStart"/>
      <w:r>
        <w:rPr>
          <w:rFonts w:cs="Angsana New"/>
          <w:sz w:val="24"/>
        </w:rPr>
        <w:t>ymddygiad</w:t>
      </w:r>
      <w:proofErr w:type="spellEnd"/>
      <w:r>
        <w:rPr>
          <w:rFonts w:cs="Angsana New"/>
          <w:sz w:val="24"/>
        </w:rPr>
        <w:t>.</w:t>
      </w: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AADD1FB" wp14:editId="695D4FCA">
            <wp:simplePos x="0" y="0"/>
            <wp:positionH relativeFrom="column">
              <wp:posOffset>-3619500</wp:posOffset>
            </wp:positionH>
            <wp:positionV relativeFrom="paragraph">
              <wp:posOffset>257175</wp:posOffset>
            </wp:positionV>
            <wp:extent cx="3495675" cy="2409825"/>
            <wp:effectExtent l="0" t="0" r="9525" b="9525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378" w:rsidRDefault="00736378" w:rsidP="00736378">
      <w:pPr>
        <w:rPr>
          <w:rFonts w:cs="Angsana New"/>
          <w:sz w:val="24"/>
        </w:rPr>
      </w:pPr>
      <w:proofErr w:type="spellStart"/>
      <w:r>
        <w:rPr>
          <w:rFonts w:cs="Angsana New"/>
          <w:sz w:val="24"/>
        </w:rPr>
        <w:t>Roedd</w:t>
      </w:r>
      <w:proofErr w:type="spellEnd"/>
      <w:r>
        <w:rPr>
          <w:rFonts w:cs="Angsana New"/>
          <w:sz w:val="24"/>
        </w:rPr>
        <w:t xml:space="preserve"> 64%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cytuno</w:t>
      </w:r>
      <w:proofErr w:type="spellEnd"/>
      <w:r>
        <w:rPr>
          <w:rFonts w:cs="Angsana New"/>
          <w:sz w:val="24"/>
        </w:rPr>
        <w:t xml:space="preserve"> a 23%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cytuno’n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gryf</w:t>
      </w:r>
      <w:proofErr w:type="spellEnd"/>
      <w:r>
        <w:rPr>
          <w:rFonts w:cs="Angsana New"/>
          <w:sz w:val="24"/>
        </w:rPr>
        <w:t xml:space="preserve"> y </w:t>
      </w:r>
      <w:proofErr w:type="spellStart"/>
      <w:r>
        <w:rPr>
          <w:rFonts w:cs="Angsana New"/>
          <w:sz w:val="24"/>
        </w:rPr>
        <w:t>dylai</w:t>
      </w:r>
      <w:proofErr w:type="spellEnd"/>
      <w:r>
        <w:rPr>
          <w:rFonts w:cs="Angsana New"/>
          <w:sz w:val="24"/>
        </w:rPr>
        <w:t xml:space="preserve"> plant </w:t>
      </w:r>
      <w:proofErr w:type="spellStart"/>
      <w:proofErr w:type="gramStart"/>
      <w:r>
        <w:rPr>
          <w:rFonts w:cs="Angsana New"/>
          <w:sz w:val="24"/>
        </w:rPr>
        <w:t>gael</w:t>
      </w:r>
      <w:proofErr w:type="spellEnd"/>
      <w:proofErr w:type="gram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mwy</w:t>
      </w:r>
      <w:proofErr w:type="spellEnd"/>
      <w:r>
        <w:rPr>
          <w:rFonts w:cs="Angsana New"/>
          <w:sz w:val="24"/>
        </w:rPr>
        <w:t xml:space="preserve"> o </w:t>
      </w:r>
      <w:proofErr w:type="spellStart"/>
      <w:r>
        <w:rPr>
          <w:rFonts w:cs="Angsana New"/>
          <w:sz w:val="24"/>
        </w:rPr>
        <w:t>wybodaeth</w:t>
      </w:r>
      <w:proofErr w:type="spellEnd"/>
      <w:r>
        <w:rPr>
          <w:rFonts w:cs="Angsana New"/>
          <w:sz w:val="24"/>
        </w:rPr>
        <w:t xml:space="preserve"> am </w:t>
      </w:r>
      <w:proofErr w:type="spellStart"/>
      <w:r>
        <w:rPr>
          <w:rFonts w:cs="Angsana New"/>
          <w:sz w:val="24"/>
        </w:rPr>
        <w:t>ganlyniadau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troseddu</w:t>
      </w:r>
      <w:proofErr w:type="spellEnd"/>
      <w:r>
        <w:rPr>
          <w:rFonts w:cs="Angsana New"/>
          <w:sz w:val="24"/>
        </w:rPr>
        <w:t xml:space="preserve"> pan </w:t>
      </w:r>
      <w:proofErr w:type="spellStart"/>
      <w:r>
        <w:rPr>
          <w:rFonts w:cs="Angsana New"/>
          <w:sz w:val="24"/>
        </w:rPr>
        <w:t>mae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nhw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yr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ysgol</w:t>
      </w:r>
      <w:proofErr w:type="spellEnd"/>
      <w:r>
        <w:rPr>
          <w:rFonts w:cs="Angsana New"/>
          <w:sz w:val="24"/>
        </w:rPr>
        <w:t xml:space="preserve"> ac </w:t>
      </w:r>
      <w:proofErr w:type="spellStart"/>
      <w:r>
        <w:rPr>
          <w:rFonts w:cs="Angsana New"/>
          <w:sz w:val="24"/>
        </w:rPr>
        <w:t>rwyf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innau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yn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cytuno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efo</w:t>
      </w:r>
      <w:proofErr w:type="spellEnd"/>
      <w:r>
        <w:rPr>
          <w:rFonts w:cs="Angsana New"/>
          <w:sz w:val="24"/>
        </w:rPr>
        <w:t xml:space="preserve"> </w:t>
      </w:r>
      <w:proofErr w:type="spellStart"/>
      <w:r>
        <w:rPr>
          <w:rFonts w:cs="Angsana New"/>
          <w:sz w:val="24"/>
        </w:rPr>
        <w:t>hyn</w:t>
      </w:r>
      <w:proofErr w:type="spellEnd"/>
      <w:r>
        <w:rPr>
          <w:rFonts w:cs="Angsana New"/>
          <w:sz w:val="24"/>
        </w:rPr>
        <w:t xml:space="preserve">. </w:t>
      </w: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736378" w:rsidRDefault="00736378" w:rsidP="00736378">
      <w:pPr>
        <w:rPr>
          <w:rFonts w:cs="Angsana New"/>
          <w:sz w:val="24"/>
        </w:rPr>
      </w:pPr>
    </w:p>
    <w:p w:rsidR="006B6A99" w:rsidRDefault="001B1140"/>
    <w:sectPr w:rsidR="006B6A9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40" w:rsidRDefault="001B1140" w:rsidP="001B1140">
      <w:pPr>
        <w:spacing w:after="0" w:line="240" w:lineRule="auto"/>
      </w:pPr>
      <w:r>
        <w:separator/>
      </w:r>
    </w:p>
  </w:endnote>
  <w:endnote w:type="continuationSeparator" w:id="0">
    <w:p w:rsidR="001B1140" w:rsidRDefault="001B1140" w:rsidP="001B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40" w:rsidRDefault="001B1140">
    <w:pPr>
      <w:pStyle w:val="Footer"/>
    </w:pPr>
    <w:r>
      <w:t>UWCH/CYMUNEDOL</w:t>
    </w:r>
    <w:r>
      <w:t>/6.2</w:t>
    </w:r>
  </w:p>
  <w:p w:rsidR="001B1140" w:rsidRDefault="001B1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40" w:rsidRDefault="001B1140" w:rsidP="001B1140">
      <w:pPr>
        <w:spacing w:after="0" w:line="240" w:lineRule="auto"/>
      </w:pPr>
      <w:r>
        <w:separator/>
      </w:r>
    </w:p>
  </w:footnote>
  <w:footnote w:type="continuationSeparator" w:id="0">
    <w:p w:rsidR="001B1140" w:rsidRDefault="001B1140" w:rsidP="001B1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1393"/>
    <w:multiLevelType w:val="hybridMultilevel"/>
    <w:tmpl w:val="5A40D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78"/>
    <w:rsid w:val="001B1140"/>
    <w:rsid w:val="004142ED"/>
    <w:rsid w:val="006A170A"/>
    <w:rsid w:val="00736378"/>
    <w:rsid w:val="00D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78"/>
    <w:pPr>
      <w:ind w:left="720"/>
      <w:contextualSpacing/>
    </w:pPr>
  </w:style>
  <w:style w:type="table" w:styleId="TableGrid">
    <w:name w:val="Table Grid"/>
    <w:basedOn w:val="TableNormal"/>
    <w:uiPriority w:val="59"/>
    <w:rsid w:val="0073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40"/>
  </w:style>
  <w:style w:type="paragraph" w:styleId="Footer">
    <w:name w:val="footer"/>
    <w:basedOn w:val="Normal"/>
    <w:link w:val="FooterChar"/>
    <w:uiPriority w:val="99"/>
    <w:unhideWhenUsed/>
    <w:rsid w:val="001B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40"/>
  </w:style>
  <w:style w:type="paragraph" w:styleId="BalloonText">
    <w:name w:val="Balloon Text"/>
    <w:basedOn w:val="Normal"/>
    <w:link w:val="BalloonTextChar"/>
    <w:uiPriority w:val="99"/>
    <w:semiHidden/>
    <w:unhideWhenUsed/>
    <w:rsid w:val="001B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78"/>
    <w:pPr>
      <w:ind w:left="720"/>
      <w:contextualSpacing/>
    </w:pPr>
  </w:style>
  <w:style w:type="table" w:styleId="TableGrid">
    <w:name w:val="Table Grid"/>
    <w:basedOn w:val="TableNormal"/>
    <w:uiPriority w:val="59"/>
    <w:rsid w:val="0073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140"/>
  </w:style>
  <w:style w:type="paragraph" w:styleId="Footer">
    <w:name w:val="footer"/>
    <w:basedOn w:val="Normal"/>
    <w:link w:val="FooterChar"/>
    <w:uiPriority w:val="99"/>
    <w:unhideWhenUsed/>
    <w:rsid w:val="001B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140"/>
  </w:style>
  <w:style w:type="paragraph" w:styleId="BalloonText">
    <w:name w:val="Balloon Text"/>
    <w:basedOn w:val="Normal"/>
    <w:link w:val="BalloonTextChar"/>
    <w:uiPriority w:val="99"/>
    <w:semiHidden/>
    <w:unhideWhenUsed/>
    <w:rsid w:val="001B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1.       Mae trosedd yn broblem fawr yn fy ardal.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2.       Dwi’n teimlo’n ddiogel yn fy nghymdeithas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2">
                  <c:v>6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Sheet1!$A$4</c:f>
              <c:strCache>
                <c:ptCount val="1"/>
                <c:pt idx="0">
                  <c:v>3.       Mae graddfa trosedd yn uchel iawn yn fy nghymdeithas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24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Sheet1!$A$5</c:f>
              <c:strCache>
                <c:ptCount val="1"/>
                <c:pt idx="0">
                  <c:v>4.       Mae systemau rheoli yn rhy llac yng Nghymru; dylai troseddwyr gael eu dedfrydu i garchar am amser hirach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2">
                  <c:v>10</c:v>
                </c:pt>
                <c:pt idx="3">
                  <c:v>19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Sheet1!$A$6</c:f>
              <c:strCache>
                <c:ptCount val="1"/>
                <c:pt idx="0">
                  <c:v>5.       Mae yna nifer o gangiau o bobl ifanc yn ymddwyn yn wyredig yn ein hardal ni.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23</c:v>
                </c:pt>
                <c:pt idx="1">
                  <c:v>5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Sheet1!$A$7</c:f>
              <c:strCache>
                <c:ptCount val="1"/>
                <c:pt idx="0">
                  <c:v>6.       Mae angen mwy o wybodaeth ar bobl ifanc yn yr ysgolion am ganlyniadau troseddu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Anghytuno’n gryf</c:v>
                </c:pt>
                <c:pt idx="1">
                  <c:v>anghytuno</c:v>
                </c:pt>
                <c:pt idx="2">
                  <c:v>Cytuno’n gryf</c:v>
                </c:pt>
                <c:pt idx="3">
                  <c:v>cytuno</c:v>
                </c:pt>
                <c:pt idx="4">
                  <c:v>Dim barn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2">
                  <c:v>7</c:v>
                </c:pt>
                <c:pt idx="3">
                  <c:v>19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3</cp:revision>
  <dcterms:created xsi:type="dcterms:W3CDTF">2015-03-19T11:02:00Z</dcterms:created>
  <dcterms:modified xsi:type="dcterms:W3CDTF">2015-05-11T16:59:00Z</dcterms:modified>
</cp:coreProperties>
</file>