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20E" w:rsidRDefault="009F620E" w:rsidP="009F620E">
      <w:pPr>
        <w:rPr>
          <w:lang w:val="cy-GB"/>
        </w:rPr>
      </w:pPr>
      <w:r>
        <w:rPr>
          <w:lang w:val="cy-GB"/>
        </w:rPr>
        <w:t>Defnyddio’r adnodd</w:t>
      </w:r>
    </w:p>
    <w:p w:rsidR="009F620E" w:rsidRDefault="009F620E" w:rsidP="009F620E">
      <w:pPr>
        <w:rPr>
          <w:lang w:val="cy-GB"/>
        </w:rPr>
      </w:pPr>
    </w:p>
    <w:p w:rsidR="009F620E" w:rsidRDefault="009F620E" w:rsidP="009F620E">
      <w:pPr>
        <w:rPr>
          <w:lang w:val="cy-GB"/>
        </w:rPr>
      </w:pPr>
      <w:r>
        <w:rPr>
          <w:lang w:val="cy-GB"/>
        </w:rPr>
        <w:t>1.            Nid yw’r adnodd yma ’n gynllun gwaith cyflawn</w:t>
      </w:r>
    </w:p>
    <w:p w:rsidR="009F620E" w:rsidRDefault="009F620E" w:rsidP="009F620E">
      <w:pPr>
        <w:rPr>
          <w:lang w:val="cy-GB"/>
        </w:rPr>
      </w:pPr>
      <w:r>
        <w:rPr>
          <w:lang w:val="cy-GB"/>
        </w:rPr>
        <w:t>2.            Y Rhaglen Astudio Mathemateg wedi ei thorri yn ddarnau man yw’r adnodd yma. Mae pob elfen heblaw Datblygu Ymresymu Rhifyddol yn gynwysedig ond nid yr holl gamau bach. Bydd angen i’r ysgol sicrhau fod ymresymu rhifyddol yn greiddiol i’r holl elfennau.</w:t>
      </w:r>
    </w:p>
    <w:p w:rsidR="009F620E" w:rsidRDefault="009F620E" w:rsidP="009F620E">
      <w:pPr>
        <w:rPr>
          <w:lang w:val="cy-GB"/>
        </w:rPr>
      </w:pPr>
      <w:r>
        <w:rPr>
          <w:lang w:val="cy-GB"/>
        </w:rPr>
        <w:t xml:space="preserve">3.            Esiamplau  o gamau bach yw’r rhain i’w defnyddio i fwydo’r cynlluniau gwaith mathemateg  yn arbennig y cynlluniau tymor canolig a byr. </w:t>
      </w:r>
    </w:p>
    <w:p w:rsidR="009F620E" w:rsidRDefault="009F620E" w:rsidP="009F620E">
      <w:pPr>
        <w:rPr>
          <w:lang w:val="cy-GB"/>
        </w:rPr>
      </w:pPr>
      <w:r>
        <w:rPr>
          <w:lang w:val="cy-GB"/>
        </w:rPr>
        <w:t>4.            Mae’r camau bach yma yn datblygu dealltwriaeth ddyfnach o’r cysyniadau mathemategol ac yn sicrhau nad oes blychau yn y ddarpariaeth.</w:t>
      </w:r>
    </w:p>
    <w:p w:rsidR="009F620E" w:rsidRDefault="009F620E" w:rsidP="009F620E">
      <w:pPr>
        <w:rPr>
          <w:lang w:val="cy-GB"/>
        </w:rPr>
      </w:pPr>
      <w:r>
        <w:rPr>
          <w:lang w:val="cy-GB"/>
        </w:rPr>
        <w:t>5.            Mae’n bwysig dewis a dethol y camau yn unol  â gallu/cyrhaeddiad plant eich dosbarth / ysgol. Nid oes angen bob cam ar bob plentyn.</w:t>
      </w:r>
    </w:p>
    <w:p w:rsidR="009F620E" w:rsidRDefault="009F620E" w:rsidP="009F620E">
      <w:pPr>
        <w:rPr>
          <w:lang w:val="cy-GB"/>
        </w:rPr>
      </w:pPr>
      <w:r>
        <w:rPr>
          <w:lang w:val="cy-GB"/>
        </w:rPr>
        <w:t>6.            Byddai’n fuddiol ychwanegu mwy o gamau bach e.e. cwestiynau o’r profion neu ddileu rhai nad ydynt yn berthnasol i chi.</w:t>
      </w:r>
    </w:p>
    <w:p w:rsidR="009F620E" w:rsidRDefault="009F620E" w:rsidP="009F620E">
      <w:pPr>
        <w:rPr>
          <w:lang w:val="cy-GB"/>
        </w:rPr>
      </w:pPr>
      <w:r>
        <w:rPr>
          <w:lang w:val="cy-GB"/>
        </w:rPr>
        <w:t>7.            Nid yw pob cam bach angen un wers , bydd rhai yn cael eu defnyddio i gwestiynu yn y sesiynau pen , eraill fel un cwestiwn wrth ymarfer y cysyniad.</w:t>
      </w:r>
    </w:p>
    <w:p w:rsidR="009F620E" w:rsidRDefault="009F620E" w:rsidP="009F620E">
      <w:pPr>
        <w:rPr>
          <w:lang w:val="cy-GB"/>
        </w:rPr>
      </w:pPr>
      <w:r>
        <w:rPr>
          <w:lang w:val="cy-GB"/>
        </w:rPr>
        <w:t>8.            Gellid defnyddio’r adnodd i gynllunio gweithgareddau gwahaniaethol o fewn y gwersi mathemateg neu i baratoi adnoddau mathemateg mewn cyd-destun neu drawsgwricwlaidd.</w:t>
      </w:r>
    </w:p>
    <w:p w:rsidR="009F620E" w:rsidRDefault="009F620E" w:rsidP="009F620E">
      <w:pPr>
        <w:rPr>
          <w:lang w:val="cy-GB"/>
        </w:rPr>
      </w:pPr>
      <w:r>
        <w:rPr>
          <w:lang w:val="cy-GB"/>
        </w:rPr>
        <w:t>9.            Gellid eu defnyddio i adnabod y camau nesaf neu i dargedu unigolion neu grwpiau</w:t>
      </w:r>
    </w:p>
    <w:p w:rsidR="009F620E" w:rsidRDefault="009F620E" w:rsidP="009F620E">
      <w:pPr>
        <w:rPr>
          <w:lang w:val="cy-GB"/>
        </w:rPr>
      </w:pPr>
      <w:r>
        <w:rPr>
          <w:lang w:val="cy-GB"/>
        </w:rPr>
        <w:t>10.          Mae llawer o gamau yma, felly mae’n bwysig fod y trosolwg blwyddyn yn ei le er mwyn sicrhau nad oes gormod o amser yn cael ei wario ar un agwedd. Mae’n hanfodol fod yr holl elfennau’n cael y sylw yn ystod y flwyddyn.</w:t>
      </w:r>
    </w:p>
    <w:p w:rsidR="009F620E" w:rsidRDefault="009F620E" w:rsidP="009F620E">
      <w:pPr>
        <w:rPr>
          <w:lang w:val="cy-GB"/>
        </w:rPr>
      </w:pPr>
    </w:p>
    <w:p w:rsidR="009D7734" w:rsidRDefault="00E665A5">
      <w:bookmarkStart w:id="0" w:name="_GoBack"/>
      <w:bookmarkEnd w:id="0"/>
      <w:r>
        <w:t>⨪⨪</w:t>
      </w:r>
    </w:p>
    <w:sectPr w:rsidR="009D77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0E"/>
    <w:rsid w:val="00063C45"/>
    <w:rsid w:val="006216CD"/>
    <w:rsid w:val="00743B1D"/>
    <w:rsid w:val="009D7734"/>
    <w:rsid w:val="009F620E"/>
    <w:rsid w:val="00BC0A32"/>
    <w:rsid w:val="00E665A5"/>
    <w:rsid w:val="00EB3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20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20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8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68559A5</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Cyngor Gwynedd Council</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Manon Esyllt (ADDYSG)</dc:creator>
  <cp:lastModifiedBy>Davies Manon Esyllt (ADDYSG)</cp:lastModifiedBy>
  <cp:revision>1</cp:revision>
  <dcterms:created xsi:type="dcterms:W3CDTF">2015-07-06T18:59:00Z</dcterms:created>
  <dcterms:modified xsi:type="dcterms:W3CDTF">2015-07-06T19:00:00Z</dcterms:modified>
</cp:coreProperties>
</file>