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41" w:rsidRPr="00A62841" w:rsidRDefault="00676FE8" w:rsidP="00A6284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Strategaeth ar gyfer Arweinyddiaeth Gyrfaoedd yng Nghymru</w:t>
      </w:r>
    </w:p>
    <w:p w:rsidR="00A62841" w:rsidRDefault="00A62841" w:rsidP="00A62841">
      <w:pPr>
        <w:pStyle w:val="NoSpacing"/>
        <w:rPr>
          <w:b/>
        </w:rPr>
      </w:pPr>
    </w:p>
    <w:p w:rsidR="00A62841" w:rsidRDefault="00676FE8" w:rsidP="00306ECD">
      <w:pPr>
        <w:pStyle w:val="NoSpacing"/>
        <w:jc w:val="both"/>
        <w:rPr>
          <w:b/>
        </w:rPr>
      </w:pPr>
      <w:r>
        <w:rPr>
          <w:b/>
        </w:rPr>
        <w:t xml:space="preserve">Cyflwyniad </w:t>
      </w:r>
    </w:p>
    <w:p w:rsidR="00A62841" w:rsidRPr="00A62841" w:rsidRDefault="00A62841" w:rsidP="00306ECD">
      <w:pPr>
        <w:pStyle w:val="NoSpacing"/>
        <w:jc w:val="both"/>
        <w:rPr>
          <w:b/>
        </w:rPr>
      </w:pPr>
    </w:p>
    <w:p w:rsidR="00D722AA" w:rsidRDefault="00647217" w:rsidP="00306ECD">
      <w:pPr>
        <w:pStyle w:val="NoSpacing"/>
        <w:jc w:val="both"/>
      </w:pPr>
      <w:r>
        <w:rPr>
          <w:rFonts w:ascii="Calibri" w:hAnsi="Calibri" w:cs="Calibri"/>
        </w:rPr>
        <w:t xml:space="preserve">Mae’r cyfrifoldeb dros ddarparu gwybodaeth, cyngor, cyfarwyddyd ac addysg gyrfaoedd yng Nghymru wedi’i rannu rhwng yr ysgolion a Gyrfa Cymru, ac </w:t>
      </w:r>
      <w:proofErr w:type="gramStart"/>
      <w:r>
        <w:rPr>
          <w:rFonts w:ascii="Calibri" w:hAnsi="Calibri" w:cs="Calibri"/>
        </w:rPr>
        <w:t>mae</w:t>
      </w:r>
      <w:proofErr w:type="gramEnd"/>
      <w:r>
        <w:rPr>
          <w:rFonts w:ascii="Calibri" w:hAnsi="Calibri" w:cs="Calibri"/>
        </w:rPr>
        <w:t xml:space="preserve"> gan y naill a’r llall rolau a chyfrifoldebau wedi’u diffinio. Gall ysgolion ddarparu gwybodaeth am yrfaoedd, addysg gyrfaoedd a chyngor cychwynnol, ac mae Gyrfa Cymru yn darparu cyfarwyddyd gyrfaoedd ‘allanol’ a gwasanaeth cymorth ar gyfer y cwricwlwm, a ariennir gan y Llywodraeth ac a ddarperir gan staff proffesiynol cymwys. Mae Gyrfa Cymru yn ceisio darparu arweinyddiaeth ledled Cymru ar faterion yn ymwneud â gyrfaoedd ac, yn y cyd-destun hwn, mae’n cynnig amrywiaeth o ddatblygiadau a fydd yn gwella’r cymorth a gynigir yn y pen draw i bobl ifanc yng Nghymru.</w:t>
      </w:r>
    </w:p>
    <w:p w:rsidR="00A62841" w:rsidRDefault="00A62841" w:rsidP="00306ECD">
      <w:pPr>
        <w:pStyle w:val="NoSpacing"/>
        <w:jc w:val="both"/>
      </w:pPr>
    </w:p>
    <w:p w:rsidR="00813EF9" w:rsidRDefault="001C3502" w:rsidP="00306ECD">
      <w:pPr>
        <w:pStyle w:val="NoSpacing"/>
        <w:jc w:val="both"/>
      </w:pPr>
      <w:r>
        <w:t>Dylid dathlu</w:t>
      </w:r>
      <w:r w:rsidR="00BF2176">
        <w:t xml:space="preserve"> cadw’r model a rennir yng Nghymru, ond mae’n glir o amryw o adroddiadau gan Estyn bod llawer o waith i’w wneud o hyd i fynd i’r afael </w:t>
      </w:r>
      <w:proofErr w:type="gramStart"/>
      <w:r w:rsidR="00BF2176">
        <w:t>ag</w:t>
      </w:r>
      <w:proofErr w:type="gramEnd"/>
      <w:r w:rsidR="00BF2176">
        <w:t xml:space="preserve"> ansawdd addysg gyrfaoedd mewn ysgolion. </w:t>
      </w:r>
      <w:r w:rsidR="0077684C">
        <w:t>U</w:t>
      </w:r>
      <w:r w:rsidR="0077684C">
        <w:t>nwaith eto</w:t>
      </w:r>
      <w:r w:rsidR="0077684C">
        <w:t>, c</w:t>
      </w:r>
      <w:r w:rsidR="00BF2176">
        <w:t>anf</w:t>
      </w:r>
      <w:r w:rsidR="0077684C">
        <w:t xml:space="preserve">u </w:t>
      </w:r>
      <w:r w:rsidR="00BF2176">
        <w:t xml:space="preserve">adroddiad thematig diweddaraf Estyn ar weithrediad y Fframwaith Gyrfaoedd a’r Byd Gwaith mewn ysgolion uwchradd nad yw’r mwyafrif o ysgolion </w:t>
      </w:r>
      <w:r w:rsidR="00911161">
        <w:t xml:space="preserve">wedi ymateb yn effeithiol i’r newidiadau i’r gwasanaethau a gynigir gan Gyrfa Cymru, fodd bynnag, mae’r weledigaeth strategol newydd </w:t>
      </w:r>
      <w:r w:rsidR="0070155E">
        <w:t>‘</w:t>
      </w:r>
      <w:r w:rsidR="002C4D02">
        <w:rPr>
          <w:i/>
        </w:rPr>
        <w:t>Newid Bywydau</w:t>
      </w:r>
      <w:r w:rsidR="0070155E">
        <w:rPr>
          <w:i/>
        </w:rPr>
        <w:t xml:space="preserve"> – </w:t>
      </w:r>
      <w:r w:rsidR="002C4D02">
        <w:rPr>
          <w:i/>
        </w:rPr>
        <w:t>Gweledigaeth ar gyfer Gyrfa Cymru</w:t>
      </w:r>
      <w:r w:rsidR="0070155E">
        <w:rPr>
          <w:i/>
        </w:rPr>
        <w:t xml:space="preserve"> 2017-20’ </w:t>
      </w:r>
      <w:r w:rsidR="00911161">
        <w:t xml:space="preserve">yn cynnig cyfeiriad clir </w:t>
      </w:r>
      <w:r w:rsidR="0077684C">
        <w:t xml:space="preserve">o ran y </w:t>
      </w:r>
      <w:r w:rsidR="00911161">
        <w:t xml:space="preserve">gwasanaethau </w:t>
      </w:r>
      <w:r w:rsidR="0077684C">
        <w:t xml:space="preserve">sydd </w:t>
      </w:r>
      <w:r w:rsidR="00911161">
        <w:t xml:space="preserve">i’w darparu gan Gyrfa Cymru a’r </w:t>
      </w:r>
      <w:r w:rsidR="0077684C">
        <w:t>cymorth</w:t>
      </w:r>
      <w:r w:rsidR="00911161">
        <w:t xml:space="preserve"> y gellid ei </w:t>
      </w:r>
      <w:r w:rsidR="0077684C">
        <w:t>g</w:t>
      </w:r>
      <w:r w:rsidR="00911161">
        <w:t xml:space="preserve">ynnig i ysgolion. </w:t>
      </w:r>
    </w:p>
    <w:p w:rsidR="00813EF9" w:rsidRDefault="00813EF9" w:rsidP="00306ECD">
      <w:pPr>
        <w:pStyle w:val="NoSpacing"/>
        <w:jc w:val="both"/>
      </w:pPr>
    </w:p>
    <w:p w:rsidR="00813EF9" w:rsidRPr="00813EF9" w:rsidRDefault="00911161" w:rsidP="00306ECD">
      <w:pPr>
        <w:pStyle w:val="NoSpacing"/>
        <w:jc w:val="both"/>
        <w:rPr>
          <w:b/>
        </w:rPr>
      </w:pPr>
      <w:r>
        <w:rPr>
          <w:b/>
        </w:rPr>
        <w:t>Diben</w:t>
      </w:r>
    </w:p>
    <w:p w:rsidR="00813EF9" w:rsidRDefault="00813EF9" w:rsidP="00306ECD">
      <w:pPr>
        <w:pStyle w:val="NoSpacing"/>
        <w:jc w:val="both"/>
      </w:pPr>
    </w:p>
    <w:p w:rsidR="0070155E" w:rsidRDefault="00647217" w:rsidP="00306ECD">
      <w:pPr>
        <w:pStyle w:val="NoSpacing"/>
        <w:jc w:val="both"/>
      </w:pPr>
      <w:r>
        <w:rPr>
          <w:rFonts w:ascii="Calibri" w:hAnsi="Calibri" w:cs="Calibri"/>
        </w:rPr>
        <w:t>Diben y papur hwn yw adeiladu ar y cynigion yn ‘</w:t>
      </w:r>
      <w:r>
        <w:rPr>
          <w:rFonts w:ascii="Calibri" w:hAnsi="Calibri" w:cs="Calibri"/>
          <w:i/>
          <w:iCs/>
        </w:rPr>
        <w:t xml:space="preserve">Newid Bywydau’ </w:t>
      </w:r>
      <w:r>
        <w:rPr>
          <w:rFonts w:ascii="Calibri" w:hAnsi="Calibri" w:cs="Calibri"/>
        </w:rPr>
        <w:t>a chyflwyno strategaeth ar gyfer arweinyddiaeth gyrfaoedd yng Nghymru. Mae Gyrfa Cymru yn credu, os cyflwynir y cynigion hyn, y byddant yn arwain at welliannau sylweddol yn y ddarpariaeth cymorth gyrfaoedd i bobl ifanc ledled Cymru.</w:t>
      </w:r>
    </w:p>
    <w:p w:rsidR="00A62841" w:rsidRDefault="00A62841" w:rsidP="00306ECD">
      <w:pPr>
        <w:pStyle w:val="NoSpacing"/>
        <w:jc w:val="both"/>
      </w:pPr>
    </w:p>
    <w:p w:rsidR="00A62841" w:rsidRDefault="00A62841" w:rsidP="00306ECD">
      <w:pPr>
        <w:pStyle w:val="NoSpacing"/>
        <w:jc w:val="both"/>
        <w:rPr>
          <w:b/>
        </w:rPr>
      </w:pPr>
      <w:r w:rsidRPr="00A62841">
        <w:rPr>
          <w:b/>
        </w:rPr>
        <w:t>C</w:t>
      </w:r>
      <w:r w:rsidR="00327CE7">
        <w:rPr>
          <w:b/>
        </w:rPr>
        <w:t>yd-destun</w:t>
      </w:r>
      <w:r w:rsidR="00D108A8">
        <w:rPr>
          <w:b/>
        </w:rPr>
        <w:t xml:space="preserve"> –</w:t>
      </w:r>
      <w:r w:rsidR="00327CE7">
        <w:rPr>
          <w:b/>
        </w:rPr>
        <w:t xml:space="preserve"> ansawdd y ddarpariaeth </w:t>
      </w:r>
      <w:r w:rsidR="0077684C">
        <w:rPr>
          <w:b/>
        </w:rPr>
        <w:t>Gyrfaoedd a’r Byd Gwaith</w:t>
      </w:r>
      <w:r w:rsidR="00327CE7">
        <w:rPr>
          <w:b/>
        </w:rPr>
        <w:t xml:space="preserve"> mewn ysgolion</w:t>
      </w:r>
    </w:p>
    <w:p w:rsidR="00A62841" w:rsidRDefault="00A62841" w:rsidP="00306ECD">
      <w:pPr>
        <w:pStyle w:val="NoSpacing"/>
        <w:jc w:val="both"/>
        <w:rPr>
          <w:b/>
        </w:rPr>
      </w:pPr>
    </w:p>
    <w:p w:rsidR="00A62841" w:rsidRDefault="00647217" w:rsidP="00306ECD">
      <w:pPr>
        <w:pStyle w:val="NoSpacing"/>
        <w:jc w:val="both"/>
      </w:pPr>
      <w:r>
        <w:rPr>
          <w:rFonts w:ascii="Calibri" w:hAnsi="Calibri" w:cs="Calibri"/>
        </w:rPr>
        <w:t xml:space="preserve">Er mwyn gwneud penderfyniadau effeithiol am yrfaoedd a chael budd o’r cymorth a ddarperir gan Gyrfa Cymru, mae’n hanfodol bod addysg gyrfaoedd mewn ysgolion yn berthnasol, yn amserol ac o ansawdd uchel. Yn 2008, i gefnogi’r ddarpariaeth addysg gyrfaoedd, cyhoeddodd Llywodraeth Cymru “Gyrfaoedd a'r Byd Gwaith: fframwaith i bobl ifanc 11 i 19 oed yng Nghymru”, ac, yn ddiweddarach yn 2010, penderfynodd y dylai Estyn arolygu gweithrediad y fframwaith hwn ar sail thematig. Fodd bynnag, bu’r broses o gyflawni’r fframwaith yn amrywiol.  </w:t>
      </w:r>
    </w:p>
    <w:p w:rsidR="00A62841" w:rsidRDefault="00A62841" w:rsidP="00306ECD">
      <w:pPr>
        <w:pStyle w:val="NoSpacing"/>
        <w:jc w:val="both"/>
      </w:pPr>
    </w:p>
    <w:p w:rsidR="00306ECD" w:rsidRDefault="009A3437" w:rsidP="00306ECD">
      <w:pPr>
        <w:pStyle w:val="NoSpacing"/>
        <w:jc w:val="both"/>
      </w:pPr>
      <w:r>
        <w:t>Yn</w:t>
      </w:r>
      <w:r w:rsidR="00A62841">
        <w:t xml:space="preserve"> 2012, </w:t>
      </w:r>
      <w:r>
        <w:t xml:space="preserve">cyhoeddodd </w:t>
      </w:r>
      <w:r w:rsidR="00306ECD">
        <w:t>Esty</w:t>
      </w:r>
      <w:r>
        <w:t>n</w:t>
      </w:r>
      <w:r w:rsidR="00306ECD">
        <w:t xml:space="preserve"> </w:t>
      </w:r>
      <w:r w:rsidR="002C4D02" w:rsidRPr="002C4D02">
        <w:rPr>
          <w:i/>
        </w:rPr>
        <w:t>Penderfyniadau gwybodus: Gweithredu'r fframwaith Gyrfaoedd a'r Byd Gwaith</w:t>
      </w:r>
      <w:r w:rsidR="002C4D02">
        <w:t xml:space="preserve"> </w:t>
      </w:r>
      <w:r w:rsidR="00306ECD">
        <w:t>a</w:t>
      </w:r>
      <w:r>
        <w:t xml:space="preserve"> chanf</w:t>
      </w:r>
      <w:r w:rsidR="0077684C">
        <w:t>u</w:t>
      </w:r>
      <w:r w:rsidR="00306ECD">
        <w:t>:-</w:t>
      </w:r>
    </w:p>
    <w:p w:rsidR="00306ECD" w:rsidRPr="00306ECD" w:rsidRDefault="0077684C" w:rsidP="00306ECD">
      <w:pPr>
        <w:pStyle w:val="NoSpacing"/>
        <w:numPr>
          <w:ilvl w:val="0"/>
          <w:numId w:val="3"/>
        </w:numPr>
        <w:jc w:val="both"/>
      </w:pPr>
      <w:r>
        <w:t>er</w:t>
      </w:r>
      <w:r w:rsidR="009A3437">
        <w:t xml:space="preserve"> bod bron pob ysgol yn darparu gwybodaeth ddefnyddiol i ddisgyblion i’w helpu i ddewis pynciau ym Mlwyddyn 9, </w:t>
      </w:r>
      <w:r>
        <w:t xml:space="preserve">prin oedd y defnydd a waned o </w:t>
      </w:r>
      <w:r w:rsidR="009A3437">
        <w:t xml:space="preserve">wybodaeth </w:t>
      </w:r>
      <w:r>
        <w:t>am y</w:t>
      </w:r>
      <w:r w:rsidR="009A3437">
        <w:t xml:space="preserve"> farchnad lafur i alluogi disgyblion i wneud penderfyniadau </w:t>
      </w:r>
      <w:r>
        <w:t>hyddysg</w:t>
      </w:r>
      <w:r w:rsidR="00D108A8">
        <w:t>;</w:t>
      </w:r>
      <w:r w:rsidR="00306ECD" w:rsidRPr="00306ECD">
        <w:t xml:space="preserve"> </w:t>
      </w:r>
    </w:p>
    <w:p w:rsidR="00306ECD" w:rsidRPr="00306ECD" w:rsidRDefault="009A3437" w:rsidP="00306ECD">
      <w:pPr>
        <w:pStyle w:val="NoSpacing"/>
        <w:numPr>
          <w:ilvl w:val="0"/>
          <w:numId w:val="3"/>
        </w:numPr>
        <w:jc w:val="both"/>
      </w:pPr>
      <w:r>
        <w:t xml:space="preserve">nid oedd bron </w:t>
      </w:r>
      <w:r w:rsidR="0077684C">
        <w:t>yr holl ysgolion</w:t>
      </w:r>
      <w:r>
        <w:t xml:space="preserve"> yn </w:t>
      </w:r>
      <w:r w:rsidR="00500F0B">
        <w:t xml:space="preserve">dilyn cynnydd disgyblion yn erbyn yr amcanion dysgu yn y fframwaith </w:t>
      </w:r>
      <w:r w:rsidR="0077684C">
        <w:t>Gyrfaoedd a’r Byd Gwaith</w:t>
      </w:r>
      <w:r w:rsidR="00500F0B">
        <w:t xml:space="preserve"> mewn modd cyson neu systematig; </w:t>
      </w:r>
    </w:p>
    <w:p w:rsidR="00306ECD" w:rsidRPr="00306ECD" w:rsidRDefault="00500F0B" w:rsidP="00306ECD">
      <w:pPr>
        <w:pStyle w:val="NoSpacing"/>
        <w:numPr>
          <w:ilvl w:val="0"/>
          <w:numId w:val="3"/>
        </w:numPr>
        <w:jc w:val="both"/>
      </w:pPr>
      <w:r>
        <w:t>roedd yr amser mewn gwersi yr oedd ysgolion yn ei neilltuo</w:t>
      </w:r>
      <w:r w:rsidR="002C4D02">
        <w:t xml:space="preserve"> </w:t>
      </w:r>
      <w:r>
        <w:t xml:space="preserve">ar gyfer </w:t>
      </w:r>
      <w:r w:rsidR="0077684C">
        <w:t>Gyrfaoedd a’r Byd Gwaith yn amrywio gormod</w:t>
      </w:r>
      <w:r w:rsidR="00D108A8">
        <w:t>;</w:t>
      </w:r>
      <w:r w:rsidR="00306ECD" w:rsidRPr="00306ECD">
        <w:t xml:space="preserve"> </w:t>
      </w:r>
    </w:p>
    <w:p w:rsidR="00306ECD" w:rsidRPr="00306ECD" w:rsidRDefault="00500F0B" w:rsidP="00306ECD">
      <w:pPr>
        <w:pStyle w:val="NoSpacing"/>
        <w:numPr>
          <w:ilvl w:val="0"/>
          <w:numId w:val="3"/>
        </w:numPr>
        <w:jc w:val="both"/>
      </w:pPr>
      <w:r>
        <w:t xml:space="preserve">yn y rhan fwyaf o achosion, nid oedd ysgolion yn </w:t>
      </w:r>
      <w:r w:rsidR="0077684C">
        <w:t>arfarnu</w:t>
      </w:r>
      <w:r>
        <w:t xml:space="preserve"> eu darpariaeth o</w:t>
      </w:r>
      <w:r w:rsidR="0077684C">
        <w:t>’r maes Gyrfaoedd a’r Byd Gwaith</w:t>
      </w:r>
      <w:r>
        <w:t xml:space="preserve"> yn ddigon </w:t>
      </w:r>
      <w:r w:rsidR="00256FCE">
        <w:t>trylwyr</w:t>
      </w:r>
      <w:r w:rsidR="00D108A8">
        <w:t>;</w:t>
      </w:r>
      <w:r w:rsidR="00306ECD" w:rsidRPr="00306ECD">
        <w:t xml:space="preserve"> </w:t>
      </w:r>
    </w:p>
    <w:p w:rsidR="00306ECD" w:rsidRPr="00306ECD" w:rsidRDefault="00647217" w:rsidP="00306ECD">
      <w:pPr>
        <w:pStyle w:val="NoSpacing"/>
        <w:numPr>
          <w:ilvl w:val="0"/>
          <w:numId w:val="3"/>
        </w:numPr>
        <w:jc w:val="both"/>
      </w:pPr>
      <w:r>
        <w:rPr>
          <w:rFonts w:ascii="Calibri" w:hAnsi="Calibri" w:cs="Calibri"/>
        </w:rPr>
        <w:t>nid oedd rôl y llywodraethwyr o ran cefnogi’r gwaith strategol o gynllunio a darparu’r fframwaith Gyrfaoedd a’r Byd Gwaith wedi’i ddatblygu’n ddigonol;</w:t>
      </w:r>
    </w:p>
    <w:p w:rsidR="00306ECD" w:rsidRPr="00306ECD" w:rsidRDefault="00500F0B" w:rsidP="00306ECD">
      <w:pPr>
        <w:pStyle w:val="NoSpacing"/>
        <w:numPr>
          <w:ilvl w:val="0"/>
          <w:numId w:val="3"/>
        </w:numPr>
        <w:jc w:val="both"/>
      </w:pPr>
      <w:r>
        <w:lastRenderedPageBreak/>
        <w:t>ym mhob ysgol</w:t>
      </w:r>
      <w:r w:rsidR="0077684C">
        <w:t xml:space="preserve"> bron</w:t>
      </w:r>
      <w:r>
        <w:t>, roedd Gyrfa Cymru</w:t>
      </w:r>
      <w:r w:rsidR="0077684C">
        <w:t xml:space="preserve"> y</w:t>
      </w:r>
      <w:r>
        <w:t xml:space="preserve">n gwneud cyfraniad gwerthfawr at ddarpariaeth </w:t>
      </w:r>
      <w:r w:rsidR="0077684C">
        <w:t>Gyrfaoedd a’r Byd Gwaith</w:t>
      </w:r>
      <w:r>
        <w:t xml:space="preserve">; fodd bynnag, mewn ychydig o ysgolion, roedd lleihad diweddar yng ngwasanaethau Gyrfa Cymru wedi </w:t>
      </w:r>
      <w:r w:rsidR="0077684C">
        <w:t xml:space="preserve">rhoi pwysau </w:t>
      </w:r>
      <w:r>
        <w:t>ar gapasiti ysgolion i ddarparu</w:t>
      </w:r>
      <w:r w:rsidR="0077684C">
        <w:t>’r fframwaith Gyrfaoedd a’r Byd Gwaith</w:t>
      </w:r>
      <w:r>
        <w:t xml:space="preserve">. </w:t>
      </w:r>
    </w:p>
    <w:p w:rsidR="00306ECD" w:rsidRPr="00306ECD" w:rsidRDefault="00306ECD" w:rsidP="00306ECD">
      <w:pPr>
        <w:pStyle w:val="NoSpacing"/>
        <w:jc w:val="both"/>
        <w:rPr>
          <w:color w:val="000000"/>
        </w:rPr>
      </w:pPr>
    </w:p>
    <w:p w:rsidR="00306ECD" w:rsidRPr="00306ECD" w:rsidRDefault="00500F0B" w:rsidP="00306ECD">
      <w:pPr>
        <w:pStyle w:val="NoSpacing"/>
        <w:jc w:val="both"/>
      </w:pPr>
      <w:r>
        <w:t>Yn 2</w:t>
      </w:r>
      <w:r w:rsidR="00306ECD" w:rsidRPr="00306ECD">
        <w:t xml:space="preserve">014, </w:t>
      </w:r>
      <w:r>
        <w:t xml:space="preserve">cyhoeddodd </w:t>
      </w:r>
      <w:r w:rsidR="00306ECD" w:rsidRPr="00306ECD">
        <w:t xml:space="preserve">Estyn </w:t>
      </w:r>
      <w:r w:rsidR="006C56E5">
        <w:rPr>
          <w:i/>
          <w:iCs/>
        </w:rPr>
        <w:t xml:space="preserve">Gwasanaethau cymorth dysgwyr i ddisgyblion </w:t>
      </w:r>
      <w:r w:rsidR="00306ECD" w:rsidRPr="00C24572">
        <w:rPr>
          <w:i/>
          <w:iCs/>
        </w:rPr>
        <w:t>14-16</w:t>
      </w:r>
      <w:r w:rsidR="006C56E5">
        <w:rPr>
          <w:i/>
          <w:iCs/>
        </w:rPr>
        <w:t xml:space="preserve"> oed</w:t>
      </w:r>
      <w:r w:rsidR="00306ECD" w:rsidRPr="00306ECD">
        <w:rPr>
          <w:iCs/>
        </w:rPr>
        <w:t xml:space="preserve">. </w:t>
      </w:r>
      <w:r>
        <w:rPr>
          <w:iCs/>
        </w:rPr>
        <w:t xml:space="preserve">Archwiliodd yr adroddiad hwn ansawdd, cysondeb a natur </w:t>
      </w:r>
      <w:r w:rsidR="0077684C">
        <w:rPr>
          <w:iCs/>
        </w:rPr>
        <w:t>d</w:t>
      </w:r>
      <w:r>
        <w:rPr>
          <w:iCs/>
        </w:rPr>
        <w:t xml:space="preserve">diduedd y gwasanaethau cymorth i ddysgwyr a ddarperir gan ysgolion i ddisgyblion cyn, yn ystod ac ar ddiwedd cyfnod </w:t>
      </w:r>
      <w:r w:rsidR="0077684C">
        <w:rPr>
          <w:iCs/>
        </w:rPr>
        <w:t>allweddol</w:t>
      </w:r>
      <w:r>
        <w:rPr>
          <w:iCs/>
        </w:rPr>
        <w:t xml:space="preserve"> 4, gan gynnwys cyngor a chyfarwyddyd gyrfa</w:t>
      </w:r>
      <w:r w:rsidR="0077684C">
        <w:rPr>
          <w:iCs/>
        </w:rPr>
        <w:t>oedd</w:t>
      </w:r>
      <w:r>
        <w:rPr>
          <w:iCs/>
        </w:rPr>
        <w:t xml:space="preserve"> diduedd. Nododd yr adroddiad hwn: </w:t>
      </w:r>
    </w:p>
    <w:p w:rsidR="00306ECD" w:rsidRPr="00306ECD" w:rsidRDefault="00500F0B" w:rsidP="00306ECD">
      <w:pPr>
        <w:pStyle w:val="NoSpacing"/>
        <w:numPr>
          <w:ilvl w:val="0"/>
          <w:numId w:val="4"/>
        </w:numPr>
        <w:jc w:val="both"/>
      </w:pPr>
      <w:r>
        <w:t>mai’r ddarpariaeth o gyngor a chyfarwyddyd gyrfa</w:t>
      </w:r>
      <w:r w:rsidR="0077684C">
        <w:t>oedd</w:t>
      </w:r>
      <w:r>
        <w:t xml:space="preserve"> oedd nodwedd wanaf y cymorth i ddysgwyr;</w:t>
      </w:r>
      <w:r w:rsidR="00306ECD" w:rsidRPr="00306ECD">
        <w:t xml:space="preserve"> </w:t>
      </w:r>
    </w:p>
    <w:p w:rsidR="00306ECD" w:rsidRPr="00306ECD" w:rsidRDefault="00500F0B" w:rsidP="00306ECD">
      <w:pPr>
        <w:pStyle w:val="NoSpacing"/>
        <w:numPr>
          <w:ilvl w:val="0"/>
          <w:numId w:val="4"/>
        </w:numPr>
        <w:jc w:val="both"/>
      </w:pPr>
      <w:r>
        <w:t xml:space="preserve">mai dim ond lleiafrif o ysgolion a oedd yn cynnig y cyfle i bob disgybl drafod eu cynlluniau gyrfa ym Mlwyddyn 9 neu Flwyddyn 11; </w:t>
      </w:r>
    </w:p>
    <w:p w:rsidR="00306ECD" w:rsidRPr="00306ECD" w:rsidRDefault="00500F0B" w:rsidP="00306ECD">
      <w:pPr>
        <w:pStyle w:val="NoSpacing"/>
        <w:numPr>
          <w:ilvl w:val="0"/>
          <w:numId w:val="4"/>
        </w:numPr>
        <w:jc w:val="both"/>
      </w:pPr>
      <w:r>
        <w:t xml:space="preserve">nad oedd mwyafrif </w:t>
      </w:r>
      <w:r w:rsidR="0077684C">
        <w:t xml:space="preserve">yr </w:t>
      </w:r>
      <w:r>
        <w:t xml:space="preserve">ysgolion yn darparu gwybodaeth gyfredol ar gyrsiau, cyfleoedd gyrfa a llwybrau cynnydd i ddisgyblion; </w:t>
      </w:r>
    </w:p>
    <w:p w:rsidR="00306ECD" w:rsidRPr="00306ECD" w:rsidRDefault="007D2F85" w:rsidP="00306ECD">
      <w:pPr>
        <w:pStyle w:val="NoSpacing"/>
        <w:numPr>
          <w:ilvl w:val="0"/>
          <w:numId w:val="4"/>
        </w:numPr>
        <w:jc w:val="both"/>
      </w:pPr>
      <w:r>
        <w:t xml:space="preserve">bod </w:t>
      </w:r>
      <w:r w:rsidR="0077684C">
        <w:t>ffafriaeth o blaid c</w:t>
      </w:r>
      <w:r>
        <w:t xml:space="preserve">adw disgyblion </w:t>
      </w:r>
      <w:r w:rsidR="0077684C">
        <w:t xml:space="preserve">yn y </w:t>
      </w:r>
      <w:r>
        <w:t>chweched dosbarth mewn ysgolion 11-18</w:t>
      </w:r>
      <w:r w:rsidR="00D108A8">
        <w:t>;</w:t>
      </w:r>
      <w:r w:rsidR="00306ECD" w:rsidRPr="00306ECD">
        <w:t xml:space="preserve"> </w:t>
      </w:r>
    </w:p>
    <w:p w:rsidR="00306ECD" w:rsidRPr="00306ECD" w:rsidRDefault="007D2F85" w:rsidP="00306ECD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nad</w:t>
      </w:r>
      <w:proofErr w:type="gramEnd"/>
      <w:r>
        <w:rPr>
          <w:rFonts w:asciiTheme="minorHAnsi" w:hAnsiTheme="minorHAnsi"/>
          <w:sz w:val="22"/>
          <w:szCs w:val="22"/>
        </w:rPr>
        <w:t xml:space="preserve"> oedd ysgolion wedi ystyried yn ddigon gofalus sut y dylent ddarparu’r gwasanaethau a ddarparwyd yn flaenorol gan Gyrfa Cymru. </w:t>
      </w:r>
    </w:p>
    <w:p w:rsidR="00306ECD" w:rsidRPr="00306ECD" w:rsidRDefault="00306ECD" w:rsidP="00306EC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06ECD" w:rsidRDefault="007D2F85" w:rsidP="00C2457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Ymddengys </w:t>
      </w:r>
      <w:r w:rsidR="0077684C">
        <w:rPr>
          <w:rFonts w:asciiTheme="minorHAnsi" w:hAnsiTheme="minorHAnsi"/>
          <w:color w:val="auto"/>
          <w:sz w:val="22"/>
          <w:szCs w:val="22"/>
        </w:rPr>
        <w:t>f</w:t>
      </w:r>
      <w:r>
        <w:rPr>
          <w:rFonts w:asciiTheme="minorHAnsi" w:hAnsiTheme="minorHAnsi"/>
          <w:color w:val="auto"/>
          <w:sz w:val="22"/>
          <w:szCs w:val="22"/>
        </w:rPr>
        <w:t xml:space="preserve">od adroddiad thematig diweddaraf Estyn yn dangos bod tystiolaeth gyfyngedig ynghylch unrhyw welliant sylweddol yn y ddarpariaeth o’r fframwaith </w:t>
      </w:r>
      <w:r w:rsidR="0077684C">
        <w:rPr>
          <w:rFonts w:asciiTheme="minorHAnsi" w:hAnsiTheme="minorHAnsi"/>
          <w:color w:val="auto"/>
          <w:sz w:val="22"/>
          <w:szCs w:val="22"/>
        </w:rPr>
        <w:t>Gyrfaoedd a’r Byd Gwaith</w:t>
      </w:r>
      <w:r>
        <w:rPr>
          <w:rFonts w:asciiTheme="minorHAnsi" w:hAnsiTheme="minorHAnsi"/>
          <w:color w:val="auto"/>
          <w:sz w:val="22"/>
          <w:szCs w:val="22"/>
        </w:rPr>
        <w:t xml:space="preserve"> gydag ychydig iawn o ysgolion wedi cryfhau eu darpariaeth ers 2012. Mae rhai o’r prif ganfyddiadau yn cynnwys</w:t>
      </w:r>
      <w:r w:rsidR="00D108A8">
        <w:rPr>
          <w:rFonts w:asciiTheme="minorHAnsi" w:hAnsiTheme="minorHAnsi"/>
          <w:color w:val="auto"/>
          <w:sz w:val="22"/>
          <w:szCs w:val="22"/>
        </w:rPr>
        <w:t>:-</w:t>
      </w:r>
    </w:p>
    <w:p w:rsidR="00D108A8" w:rsidRDefault="007D2F85" w:rsidP="00C24572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dim ond ychydig o ysgolion sy’n sicrhau bod pob disgybl cyfnod allweddol 4 yn cael cyfweliad i drafod eu hopsiynau gyrfa; </w:t>
      </w:r>
    </w:p>
    <w:p w:rsidR="00D108A8" w:rsidRDefault="00A6572D" w:rsidP="00C24572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mae ysgolion </w:t>
      </w:r>
      <w:r w:rsidR="00D108A8">
        <w:rPr>
          <w:rFonts w:asciiTheme="minorHAnsi" w:hAnsiTheme="minorHAnsi"/>
          <w:color w:val="auto"/>
          <w:sz w:val="22"/>
          <w:szCs w:val="22"/>
        </w:rPr>
        <w:t>11-18</w:t>
      </w:r>
      <w:r>
        <w:rPr>
          <w:rFonts w:asciiTheme="minorHAnsi" w:hAnsiTheme="minorHAnsi"/>
          <w:color w:val="auto"/>
          <w:sz w:val="22"/>
          <w:szCs w:val="22"/>
        </w:rPr>
        <w:t xml:space="preserve"> yn rhoi gormod o bwyslais </w:t>
      </w:r>
      <w:r w:rsidR="00AB067D">
        <w:rPr>
          <w:rFonts w:asciiTheme="minorHAnsi" w:hAnsiTheme="minorHAnsi"/>
          <w:color w:val="auto"/>
          <w:sz w:val="22"/>
          <w:szCs w:val="22"/>
        </w:rPr>
        <w:t>ar hyrwyddo eu chweched dosbarth</w:t>
      </w:r>
      <w:r w:rsidR="0077684C">
        <w:rPr>
          <w:rFonts w:asciiTheme="minorHAnsi" w:hAnsiTheme="minorHAnsi"/>
          <w:color w:val="auto"/>
          <w:sz w:val="22"/>
          <w:szCs w:val="22"/>
        </w:rPr>
        <w:t xml:space="preserve"> eu hunain</w:t>
      </w:r>
      <w:r w:rsidR="00AB067D">
        <w:rPr>
          <w:rFonts w:asciiTheme="minorHAnsi" w:hAnsiTheme="minorHAnsi"/>
          <w:color w:val="auto"/>
          <w:sz w:val="22"/>
          <w:szCs w:val="22"/>
        </w:rPr>
        <w:t>;</w:t>
      </w:r>
    </w:p>
    <w:p w:rsidR="009F0BA1" w:rsidRDefault="00647217" w:rsidP="00C24572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="Calibri" w:hAnsi="Calibri" w:cs="Calibri"/>
        </w:rPr>
        <w:t>er bod yr amser a neilltuir ar gyfer darpariaeth sy’n gysylltiedig â Gyrfaoedd a’r Byd Gwaith wedi cynyddu’n gyffredinol, mewn nifer o achosion, mae’r ddarpariaeth wedi’i chynllunio ar sail gofynion Bagloriaeth Cymru;</w:t>
      </w:r>
    </w:p>
    <w:p w:rsidR="009F0BA1" w:rsidRDefault="00AB067D" w:rsidP="00C24572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mae cyfran y disgyblion sy’n cymryd rhan mewn lleoliadau profiad gwaith wedi </w:t>
      </w:r>
      <w:r w:rsidR="00DE1AA7">
        <w:rPr>
          <w:rFonts w:asciiTheme="minorHAnsi" w:hAnsiTheme="minorHAnsi"/>
          <w:color w:val="auto"/>
          <w:sz w:val="22"/>
          <w:szCs w:val="22"/>
        </w:rPr>
        <w:t>lleihau</w:t>
      </w:r>
      <w:r>
        <w:rPr>
          <w:rFonts w:asciiTheme="minorHAnsi" w:hAnsiTheme="minorHAnsi"/>
          <w:color w:val="auto"/>
          <w:sz w:val="22"/>
          <w:szCs w:val="22"/>
        </w:rPr>
        <w:t xml:space="preserve"> yn sylweddol;</w:t>
      </w:r>
    </w:p>
    <w:p w:rsidR="009F0BA1" w:rsidRDefault="00DE1AA7" w:rsidP="00C24572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nid yw’r </w:t>
      </w:r>
      <w:r w:rsidR="00AB067D">
        <w:rPr>
          <w:rFonts w:asciiTheme="minorHAnsi" w:hAnsiTheme="minorHAnsi"/>
          <w:color w:val="auto"/>
          <w:sz w:val="22"/>
          <w:szCs w:val="22"/>
        </w:rPr>
        <w:t xml:space="preserve">broses o </w:t>
      </w:r>
      <w:r>
        <w:rPr>
          <w:rFonts w:asciiTheme="minorHAnsi" w:hAnsiTheme="minorHAnsi"/>
          <w:color w:val="auto"/>
          <w:sz w:val="22"/>
          <w:szCs w:val="22"/>
        </w:rPr>
        <w:t xml:space="preserve">olrhain </w:t>
      </w:r>
      <w:r w:rsidR="00AB067D">
        <w:rPr>
          <w:rFonts w:asciiTheme="minorHAnsi" w:hAnsiTheme="minorHAnsi"/>
          <w:color w:val="auto"/>
          <w:sz w:val="22"/>
          <w:szCs w:val="22"/>
        </w:rPr>
        <w:t xml:space="preserve">cynnydd disgyblion </w:t>
      </w:r>
      <w:r>
        <w:rPr>
          <w:rFonts w:asciiTheme="minorHAnsi" w:hAnsiTheme="minorHAnsi"/>
          <w:color w:val="auto"/>
          <w:sz w:val="22"/>
          <w:szCs w:val="22"/>
        </w:rPr>
        <w:t xml:space="preserve">wedi’i </w:t>
      </w:r>
      <w:r w:rsidR="00AB067D">
        <w:rPr>
          <w:rFonts w:asciiTheme="minorHAnsi" w:hAnsiTheme="minorHAnsi"/>
          <w:color w:val="auto"/>
          <w:sz w:val="22"/>
          <w:szCs w:val="22"/>
        </w:rPr>
        <w:t>datblygu’n ddigonol</w:t>
      </w:r>
      <w:r w:rsidR="009F0BA1">
        <w:rPr>
          <w:rFonts w:asciiTheme="minorHAnsi" w:hAnsiTheme="minorHAnsi"/>
          <w:color w:val="auto"/>
          <w:sz w:val="22"/>
          <w:szCs w:val="22"/>
        </w:rPr>
        <w:t>;</w:t>
      </w:r>
    </w:p>
    <w:p w:rsidR="009F0BA1" w:rsidRDefault="00AB067D" w:rsidP="00C24572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nid yw’r systemau cynllunio hunanwerthuso a gwella ar gyfer </w:t>
      </w:r>
      <w:r w:rsidR="00DE1AA7">
        <w:rPr>
          <w:rFonts w:asciiTheme="minorHAnsi" w:hAnsiTheme="minorHAnsi"/>
          <w:color w:val="auto"/>
          <w:sz w:val="22"/>
          <w:szCs w:val="22"/>
        </w:rPr>
        <w:t>Gyrfaoedd a’r Byd Gwaith</w:t>
      </w:r>
      <w:r>
        <w:rPr>
          <w:rFonts w:asciiTheme="minorHAnsi" w:hAnsiTheme="minorHAnsi"/>
          <w:color w:val="auto"/>
          <w:sz w:val="22"/>
          <w:szCs w:val="22"/>
        </w:rPr>
        <w:t xml:space="preserve"> yn ddigon trylwyr</w:t>
      </w:r>
      <w:r w:rsidR="009F0BA1">
        <w:rPr>
          <w:rFonts w:asciiTheme="minorHAnsi" w:hAnsiTheme="minorHAnsi"/>
          <w:color w:val="auto"/>
          <w:sz w:val="22"/>
          <w:szCs w:val="22"/>
        </w:rPr>
        <w:t>;</w:t>
      </w:r>
    </w:p>
    <w:p w:rsidR="009F0BA1" w:rsidRDefault="00AB067D" w:rsidP="00C24572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/>
          <w:color w:val="auto"/>
          <w:sz w:val="22"/>
          <w:szCs w:val="22"/>
        </w:rPr>
        <w:t>mae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cyfran </w:t>
      </w:r>
      <w:r w:rsidR="00DE1AA7">
        <w:rPr>
          <w:rFonts w:asciiTheme="minorHAnsi" w:hAnsiTheme="minorHAnsi"/>
          <w:color w:val="auto"/>
          <w:sz w:val="22"/>
          <w:szCs w:val="22"/>
        </w:rPr>
        <w:t>y fframwaith Gyrfaoedd a’r Byd Gwaith</w:t>
      </w:r>
      <w:r>
        <w:rPr>
          <w:rFonts w:asciiTheme="minorHAnsi" w:hAnsiTheme="minorHAnsi"/>
          <w:color w:val="auto"/>
          <w:sz w:val="22"/>
          <w:szCs w:val="22"/>
        </w:rPr>
        <w:t xml:space="preserve"> a ddarperir drwy bartneriaethau allanol wedi </w:t>
      </w:r>
      <w:r w:rsidR="00DE1AA7">
        <w:rPr>
          <w:rFonts w:asciiTheme="minorHAnsi" w:hAnsiTheme="minorHAnsi"/>
          <w:color w:val="auto"/>
          <w:sz w:val="22"/>
          <w:szCs w:val="22"/>
        </w:rPr>
        <w:t>lleihau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9F0BA1" w:rsidRDefault="009F0BA1" w:rsidP="00C2457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F0BA1" w:rsidRDefault="00AB067D" w:rsidP="00C24572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Beth y gellir ei wneud i wella’r ddarpariaeth addysg gyrfao</w:t>
      </w:r>
      <w:r w:rsidR="002114EE">
        <w:rPr>
          <w:rFonts w:asciiTheme="minorHAnsi" w:hAnsiTheme="minorHAnsi"/>
          <w:b/>
          <w:color w:val="auto"/>
          <w:sz w:val="22"/>
          <w:szCs w:val="22"/>
        </w:rPr>
        <w:t>edd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yng Nghymru</w:t>
      </w:r>
      <w:r w:rsidR="00C24572">
        <w:rPr>
          <w:rFonts w:asciiTheme="minorHAnsi" w:hAnsiTheme="minorHAnsi"/>
          <w:b/>
          <w:color w:val="auto"/>
          <w:sz w:val="22"/>
          <w:szCs w:val="22"/>
        </w:rPr>
        <w:t>?</w:t>
      </w:r>
    </w:p>
    <w:p w:rsidR="00C24572" w:rsidRDefault="00C24572" w:rsidP="00C24572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C24572" w:rsidRDefault="00AB067D" w:rsidP="00C24572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Cyflwyno’r r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ô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l Arweinwyr Gyrfaoedd mewn ysgolion </w:t>
      </w:r>
    </w:p>
    <w:p w:rsidR="00C24572" w:rsidRDefault="00C24572" w:rsidP="00C24572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C24572" w:rsidRDefault="00AB067D" w:rsidP="00035C2D">
      <w:pPr>
        <w:pStyle w:val="NoSpacing"/>
        <w:jc w:val="both"/>
      </w:pPr>
      <w:r>
        <w:t>Mae rhaglen effeithiol o addysg, gwybodaeth, cyngor a chyfarwyddyd gyrfa</w:t>
      </w:r>
      <w:r w:rsidR="00D4176F">
        <w:t>oedd yn gofyn am gyfraniadau gan</w:t>
      </w:r>
      <w:r>
        <w:t xml:space="preserve"> nifer o wahanol aelodau o staff (e.e. athrawon gyrfaoedd, athrawon pwnc, tiwtoriaid, </w:t>
      </w:r>
      <w:r w:rsidR="00D4176F">
        <w:t>cydlynwyr</w:t>
      </w:r>
      <w:r>
        <w:t xml:space="preserve"> anghenion </w:t>
      </w:r>
      <w:r w:rsidR="001C18EB">
        <w:t>dysgu ychwanegol), a chyfraniadau gan amrywiaeth o bartneriaid (e.e. cynrychiolwyr AB ac AU, cyflogwyr, darparwyr prentisiaethau, Cynghorwyr Gyrfa), oll wedi’u cydgysylltu mewn rhaglen gydlynol, flaengar ac integredig o gymorth gyrfa</w:t>
      </w:r>
      <w:r w:rsidR="00D4176F">
        <w:t>oedd</w:t>
      </w:r>
      <w:r w:rsidR="001C18EB">
        <w:t xml:space="preserve"> o gyfnod allweddol 3 </w:t>
      </w:r>
      <w:r w:rsidR="00D4176F">
        <w:t xml:space="preserve">hyd y </w:t>
      </w:r>
      <w:r w:rsidR="001C18EB">
        <w:t xml:space="preserve">chweched dosbarth.  </w:t>
      </w:r>
    </w:p>
    <w:p w:rsidR="00617091" w:rsidRDefault="00617091" w:rsidP="00035C2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E3F13" w:rsidRDefault="001C18EB" w:rsidP="001E3F13">
      <w:pPr>
        <w:pStyle w:val="NoSpacing"/>
        <w:jc w:val="both"/>
        <w:rPr>
          <w:rStyle w:val="A5"/>
          <w:sz w:val="22"/>
          <w:szCs w:val="22"/>
        </w:rPr>
      </w:pPr>
      <w:r>
        <w:t>Mae Gyrfa Cymru</w:t>
      </w:r>
      <w:r w:rsidR="00D4176F">
        <w:t xml:space="preserve"> y</w:t>
      </w:r>
      <w:r>
        <w:t>n credu bod angen dwy r</w:t>
      </w:r>
      <w:r>
        <w:rPr>
          <w:rFonts w:cstheme="minorHAnsi"/>
        </w:rPr>
        <w:t>ô</w:t>
      </w:r>
      <w:r>
        <w:t xml:space="preserve">l broffesiynol </w:t>
      </w:r>
      <w:r w:rsidR="00D4176F">
        <w:t xml:space="preserve">sy’n ategu ei gilydd </w:t>
      </w:r>
      <w:r>
        <w:t xml:space="preserve">yng Nghymru i </w:t>
      </w:r>
      <w:r w:rsidR="00D4176F">
        <w:t xml:space="preserve">sicrhau </w:t>
      </w:r>
      <w:r>
        <w:t xml:space="preserve">darpariaeth effeithiol; y </w:t>
      </w:r>
      <w:r>
        <w:rPr>
          <w:b/>
        </w:rPr>
        <w:t xml:space="preserve">Cynghorydd Gyrfa </w:t>
      </w:r>
      <w:r w:rsidR="0056628D">
        <w:t>(</w:t>
      </w:r>
      <w:r w:rsidR="00D4176F">
        <w:t>sy’n</w:t>
      </w:r>
      <w:r w:rsidR="0056628D">
        <w:t xml:space="preserve"> gweithredu fel Swyddog Cyfrif), i gymryd cyfrifoldeb dros ddarparu cyfarwyddyd gyrfa</w:t>
      </w:r>
      <w:r w:rsidR="00D4176F">
        <w:t>oedd</w:t>
      </w:r>
      <w:r w:rsidR="0056628D">
        <w:t xml:space="preserve"> di-duedd ac annibynnol, a’r </w:t>
      </w:r>
      <w:r w:rsidR="0056628D">
        <w:rPr>
          <w:b/>
        </w:rPr>
        <w:t xml:space="preserve">Arweinydd Gyrfaoedd, </w:t>
      </w:r>
      <w:r w:rsidR="0056628D">
        <w:t xml:space="preserve">a gefnogir gan amrywiaeth o gydweithwyr dysgu, i gymryd cyfrifoldeb dros yr arweinyddiaeth a’r gwaith o reoli </w:t>
      </w:r>
      <w:r w:rsidR="009850D2">
        <w:lastRenderedPageBreak/>
        <w:t>Addysg, Gwybodaeth, Cyngor a Chyfarwyddyd Gyrfa</w:t>
      </w:r>
      <w:r w:rsidR="00D4176F">
        <w:t>oedd</w:t>
      </w:r>
      <w:r w:rsidR="009850D2">
        <w:t xml:space="preserve"> o ddydd i ddydd</w:t>
      </w:r>
      <w:r w:rsidR="00035C2D">
        <w:t>.</w:t>
      </w:r>
      <w:r w:rsidR="009850D2">
        <w:t xml:space="preserve"> Gellir rhannu’r tasgau sydd ynghlwm wrth hyn o dan bedwar pennawd cyffredinol: </w:t>
      </w:r>
      <w:r w:rsidR="009850D2">
        <w:rPr>
          <w:i/>
        </w:rPr>
        <w:t>gwaith cyd</w:t>
      </w:r>
      <w:r w:rsidR="00D4176F">
        <w:rPr>
          <w:i/>
        </w:rPr>
        <w:t xml:space="preserve">lynu </w:t>
      </w:r>
      <w:r w:rsidR="001E3F13" w:rsidRPr="00035C2D">
        <w:rPr>
          <w:rStyle w:val="A5"/>
          <w:sz w:val="22"/>
          <w:szCs w:val="22"/>
        </w:rPr>
        <w:t>(</w:t>
      </w:r>
      <w:r w:rsidR="009850D2">
        <w:rPr>
          <w:rStyle w:val="A5"/>
          <w:sz w:val="22"/>
          <w:szCs w:val="22"/>
        </w:rPr>
        <w:t>sy’n cysylltu’r holl gyfraniadau o fewn yr ysgol</w:t>
      </w:r>
      <w:r w:rsidR="001E3F13" w:rsidRPr="00035C2D">
        <w:rPr>
          <w:rStyle w:val="A5"/>
          <w:sz w:val="22"/>
          <w:szCs w:val="22"/>
        </w:rPr>
        <w:t xml:space="preserve">); </w:t>
      </w:r>
      <w:r w:rsidR="009850D2">
        <w:rPr>
          <w:rStyle w:val="A5"/>
          <w:i/>
          <w:sz w:val="22"/>
          <w:szCs w:val="22"/>
        </w:rPr>
        <w:t xml:space="preserve">rhwydweithio </w:t>
      </w:r>
      <w:r w:rsidR="001E3F13" w:rsidRPr="00035C2D">
        <w:rPr>
          <w:rStyle w:val="A5"/>
          <w:sz w:val="22"/>
          <w:szCs w:val="22"/>
        </w:rPr>
        <w:t>(</w:t>
      </w:r>
      <w:r w:rsidR="009850D2">
        <w:rPr>
          <w:rStyle w:val="A5"/>
          <w:sz w:val="22"/>
          <w:szCs w:val="22"/>
        </w:rPr>
        <w:t xml:space="preserve">sy’n cysylltu’r holl gyfraniadau </w:t>
      </w:r>
      <w:r w:rsidR="00D4176F">
        <w:rPr>
          <w:rStyle w:val="A5"/>
          <w:sz w:val="22"/>
          <w:szCs w:val="22"/>
        </w:rPr>
        <w:t>gan</w:t>
      </w:r>
      <w:r w:rsidR="009850D2">
        <w:rPr>
          <w:rStyle w:val="A5"/>
          <w:sz w:val="22"/>
          <w:szCs w:val="22"/>
        </w:rPr>
        <w:t xml:space="preserve"> bartneriaid allanol</w:t>
      </w:r>
      <w:r w:rsidR="001E3F13" w:rsidRPr="00035C2D">
        <w:rPr>
          <w:rStyle w:val="A5"/>
          <w:sz w:val="22"/>
          <w:szCs w:val="22"/>
        </w:rPr>
        <w:t xml:space="preserve">); </w:t>
      </w:r>
      <w:r w:rsidR="009850D2">
        <w:rPr>
          <w:rStyle w:val="A5"/>
          <w:i/>
          <w:sz w:val="22"/>
          <w:szCs w:val="22"/>
        </w:rPr>
        <w:t>gwaith rheoli</w:t>
      </w:r>
      <w:r w:rsidR="001E3F13" w:rsidRPr="00035C2D">
        <w:rPr>
          <w:rStyle w:val="A5"/>
          <w:i/>
          <w:iCs/>
          <w:sz w:val="22"/>
          <w:szCs w:val="22"/>
        </w:rPr>
        <w:t xml:space="preserve"> </w:t>
      </w:r>
      <w:r w:rsidR="001E3F13" w:rsidRPr="00035C2D">
        <w:rPr>
          <w:rStyle w:val="A5"/>
          <w:sz w:val="22"/>
          <w:szCs w:val="22"/>
        </w:rPr>
        <w:t>(</w:t>
      </w:r>
      <w:r w:rsidR="009850D2">
        <w:rPr>
          <w:rStyle w:val="A5"/>
          <w:sz w:val="22"/>
          <w:szCs w:val="22"/>
        </w:rPr>
        <w:t>sicrhau’r ddarpariaeth o addysg gyrfao</w:t>
      </w:r>
      <w:r w:rsidR="002114EE">
        <w:rPr>
          <w:rStyle w:val="A5"/>
          <w:sz w:val="22"/>
          <w:szCs w:val="22"/>
        </w:rPr>
        <w:t>edd</w:t>
      </w:r>
      <w:r w:rsidR="009850D2">
        <w:rPr>
          <w:rStyle w:val="A5"/>
          <w:sz w:val="22"/>
          <w:szCs w:val="22"/>
        </w:rPr>
        <w:t xml:space="preserve"> a gwybodaeth a chyngor cychwynnol a’r gwaith o weinyddu </w:t>
      </w:r>
      <w:r w:rsidR="00D4176F">
        <w:rPr>
          <w:rStyle w:val="A5"/>
          <w:sz w:val="22"/>
          <w:szCs w:val="22"/>
        </w:rPr>
        <w:t>gwybodaeth, cyngor a chyfarwyddyd gyrfaoedd</w:t>
      </w:r>
      <w:r w:rsidR="009850D2">
        <w:rPr>
          <w:rStyle w:val="A5"/>
          <w:sz w:val="22"/>
          <w:szCs w:val="22"/>
        </w:rPr>
        <w:t xml:space="preserve"> yn effeithiol); </w:t>
      </w:r>
      <w:r w:rsidR="009850D2">
        <w:rPr>
          <w:rStyle w:val="A5"/>
          <w:i/>
          <w:sz w:val="22"/>
          <w:szCs w:val="22"/>
        </w:rPr>
        <w:t xml:space="preserve">arweinyddiaeth </w:t>
      </w:r>
      <w:r w:rsidR="009850D2">
        <w:rPr>
          <w:rStyle w:val="A5"/>
          <w:sz w:val="22"/>
          <w:szCs w:val="22"/>
        </w:rPr>
        <w:t xml:space="preserve">(darparu arweinyddiaeth strategol a sicrhau ansawdd).   </w:t>
      </w:r>
    </w:p>
    <w:p w:rsidR="00D108A8" w:rsidRDefault="00D108A8" w:rsidP="00035C2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E3F13" w:rsidRDefault="00612BC1" w:rsidP="00035C2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Mae’r darlun presennol mewn perthynas</w:t>
      </w:r>
      <w:r w:rsidR="008028A5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8028A5">
        <w:rPr>
          <w:rFonts w:asciiTheme="minorHAnsi" w:hAnsiTheme="minorHAnsi"/>
          <w:color w:val="auto"/>
          <w:sz w:val="22"/>
          <w:szCs w:val="22"/>
        </w:rPr>
        <w:t>ag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arweinyddiaeth </w:t>
      </w:r>
      <w:r w:rsidR="00D4176F">
        <w:rPr>
          <w:rFonts w:asciiTheme="minorHAnsi" w:hAnsiTheme="minorHAnsi"/>
          <w:color w:val="auto"/>
          <w:sz w:val="22"/>
          <w:szCs w:val="22"/>
        </w:rPr>
        <w:t>gwybodaeth, cyngo a chyfarwyddyd gyrfaoedd</w:t>
      </w:r>
      <w:r>
        <w:rPr>
          <w:rFonts w:asciiTheme="minorHAnsi" w:hAnsiTheme="minorHAnsi"/>
          <w:color w:val="auto"/>
          <w:sz w:val="22"/>
          <w:szCs w:val="22"/>
        </w:rPr>
        <w:t xml:space="preserve"> mewn ysgolion yng Nghymru yn amrywio. </w:t>
      </w:r>
      <w:r w:rsidR="00861316">
        <w:rPr>
          <w:rFonts w:asciiTheme="minorHAnsi" w:hAnsiTheme="minorHAnsi"/>
          <w:color w:val="auto"/>
          <w:sz w:val="22"/>
          <w:szCs w:val="22"/>
        </w:rPr>
        <w:t xml:space="preserve">Yn ei adroddiad diweddar, </w:t>
      </w:r>
      <w:r w:rsidR="00035C2D">
        <w:rPr>
          <w:rFonts w:asciiTheme="minorHAnsi" w:hAnsiTheme="minorHAnsi"/>
          <w:i/>
          <w:color w:val="auto"/>
          <w:sz w:val="22"/>
          <w:szCs w:val="22"/>
        </w:rPr>
        <w:t xml:space="preserve">A National Ambition: Enterprise education, schools and the Welsh Economy, </w:t>
      </w:r>
      <w:r w:rsidR="00861316">
        <w:rPr>
          <w:rFonts w:asciiTheme="minorHAnsi" w:hAnsiTheme="minorHAnsi"/>
          <w:color w:val="auto"/>
          <w:sz w:val="22"/>
          <w:szCs w:val="22"/>
        </w:rPr>
        <w:t>mae’r Ffederasiwn Busnesau Bach yn nodi:</w:t>
      </w:r>
      <w:r w:rsidR="00035C2D">
        <w:rPr>
          <w:rFonts w:asciiTheme="minorHAnsi" w:hAnsiTheme="minorHAnsi"/>
          <w:color w:val="auto"/>
          <w:sz w:val="22"/>
          <w:szCs w:val="22"/>
        </w:rPr>
        <w:t xml:space="preserve"> “Very few secondary schools now seem to have a dedicated member of staff for careers education”</w:t>
      </w:r>
      <w:r w:rsidR="007B7F12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861316">
        <w:rPr>
          <w:rFonts w:asciiTheme="minorHAnsi" w:hAnsiTheme="minorHAnsi"/>
          <w:color w:val="auto"/>
          <w:sz w:val="22"/>
          <w:szCs w:val="22"/>
        </w:rPr>
        <w:t>t</w:t>
      </w:r>
      <w:r w:rsidR="007B7F12">
        <w:rPr>
          <w:rFonts w:asciiTheme="minorHAnsi" w:hAnsiTheme="minorHAnsi"/>
          <w:color w:val="auto"/>
          <w:sz w:val="22"/>
          <w:szCs w:val="22"/>
        </w:rPr>
        <w:t>16)</w:t>
      </w:r>
      <w:r w:rsidR="00035C2D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861316">
        <w:rPr>
          <w:rFonts w:asciiTheme="minorHAnsi" w:hAnsiTheme="minorHAnsi"/>
          <w:color w:val="auto"/>
          <w:sz w:val="22"/>
          <w:szCs w:val="22"/>
        </w:rPr>
        <w:t xml:space="preserve">I’r gwrthwyneb, </w:t>
      </w:r>
      <w:proofErr w:type="gramStart"/>
      <w:r w:rsidR="00861316">
        <w:rPr>
          <w:rFonts w:asciiTheme="minorHAnsi" w:hAnsiTheme="minorHAnsi"/>
          <w:color w:val="auto"/>
          <w:sz w:val="22"/>
          <w:szCs w:val="22"/>
        </w:rPr>
        <w:t>mae</w:t>
      </w:r>
      <w:proofErr w:type="gramEnd"/>
      <w:r w:rsidR="00861316">
        <w:rPr>
          <w:rFonts w:asciiTheme="minorHAnsi" w:hAnsiTheme="minorHAnsi"/>
          <w:color w:val="auto"/>
          <w:sz w:val="22"/>
          <w:szCs w:val="22"/>
        </w:rPr>
        <w:t xml:space="preserve"> Estyn </w:t>
      </w:r>
      <w:r w:rsidR="00ED6A78">
        <w:rPr>
          <w:rFonts w:asciiTheme="minorHAnsi" w:hAnsiTheme="minorHAnsi"/>
          <w:color w:val="auto"/>
          <w:sz w:val="22"/>
          <w:szCs w:val="22"/>
        </w:rPr>
        <w:t>(2017)</w:t>
      </w:r>
      <w:r w:rsidR="00861316">
        <w:rPr>
          <w:rFonts w:asciiTheme="minorHAnsi" w:hAnsiTheme="minorHAnsi"/>
          <w:color w:val="auto"/>
          <w:sz w:val="22"/>
          <w:szCs w:val="22"/>
        </w:rPr>
        <w:t xml:space="preserve"> yn nodi bod gan y rhan fwyaf o ysgolion aelod dynodedig o staff sydd </w:t>
      </w:r>
      <w:r w:rsidR="00861316">
        <w:rPr>
          <w:rFonts w:asciiTheme="minorHAnsi" w:hAnsiTheme="minorHAnsi" w:cstheme="minorHAnsi"/>
          <w:color w:val="auto"/>
          <w:sz w:val="22"/>
          <w:szCs w:val="22"/>
        </w:rPr>
        <w:t>â</w:t>
      </w:r>
      <w:r w:rsidR="00861316">
        <w:rPr>
          <w:rFonts w:asciiTheme="minorHAnsi" w:hAnsiTheme="minorHAnsi"/>
          <w:color w:val="auto"/>
          <w:sz w:val="22"/>
          <w:szCs w:val="22"/>
        </w:rPr>
        <w:t xml:space="preserve"> chyfrifoldeb cyffredinol dros ddarparu</w:t>
      </w:r>
      <w:r w:rsidR="00D4176F">
        <w:rPr>
          <w:rFonts w:asciiTheme="minorHAnsi" w:hAnsiTheme="minorHAnsi"/>
          <w:color w:val="auto"/>
          <w:sz w:val="22"/>
          <w:szCs w:val="22"/>
        </w:rPr>
        <w:t>’r fframwaith Gyrfaoedd a’r Byd Gwaith</w:t>
      </w:r>
      <w:r w:rsidR="00861316">
        <w:rPr>
          <w:rFonts w:asciiTheme="minorHAnsi" w:hAnsiTheme="minorHAnsi"/>
          <w:color w:val="auto"/>
          <w:sz w:val="22"/>
          <w:szCs w:val="22"/>
        </w:rPr>
        <w:t>. Fodd bynnag, daeth Estyn i’r casgliadau a ganlyn</w:t>
      </w:r>
      <w:r w:rsidR="001E3F13">
        <w:rPr>
          <w:rFonts w:asciiTheme="minorHAnsi" w:hAnsiTheme="minorHAnsi"/>
          <w:color w:val="auto"/>
          <w:sz w:val="22"/>
          <w:szCs w:val="22"/>
        </w:rPr>
        <w:t>:-</w:t>
      </w:r>
    </w:p>
    <w:p w:rsidR="001E3F13" w:rsidRDefault="00861316" w:rsidP="001E3F13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mae mwy o arweinwyr canol, yn hytrach nag uwch arwein</w:t>
      </w:r>
      <w:r w:rsidR="00256FCE">
        <w:rPr>
          <w:rFonts w:asciiTheme="minorHAnsi" w:hAnsiTheme="minorHAnsi"/>
          <w:color w:val="auto"/>
          <w:sz w:val="22"/>
          <w:szCs w:val="22"/>
        </w:rPr>
        <w:t>wy</w:t>
      </w:r>
      <w:r>
        <w:rPr>
          <w:rFonts w:asciiTheme="minorHAnsi" w:hAnsiTheme="minorHAnsi"/>
          <w:color w:val="auto"/>
          <w:sz w:val="22"/>
          <w:szCs w:val="22"/>
        </w:rPr>
        <w:t xml:space="preserve">r, sy’n gyfrifol am </w:t>
      </w:r>
      <w:r w:rsidR="00D4176F">
        <w:rPr>
          <w:rFonts w:asciiTheme="minorHAnsi" w:hAnsiTheme="minorHAnsi"/>
          <w:color w:val="auto"/>
          <w:sz w:val="22"/>
          <w:szCs w:val="22"/>
        </w:rPr>
        <w:t>y maes Gyrfaoedd a’r Byd Gwaith</w:t>
      </w:r>
      <w:r>
        <w:rPr>
          <w:rFonts w:asciiTheme="minorHAnsi" w:hAnsiTheme="minorHAnsi"/>
          <w:color w:val="auto"/>
          <w:sz w:val="22"/>
          <w:szCs w:val="22"/>
        </w:rPr>
        <w:t xml:space="preserve"> ers ei </w:t>
      </w:r>
      <w:r w:rsidR="00D4176F">
        <w:rPr>
          <w:rFonts w:asciiTheme="minorHAnsi" w:hAnsiTheme="minorHAnsi"/>
          <w:color w:val="auto"/>
          <w:sz w:val="22"/>
          <w:szCs w:val="22"/>
        </w:rPr>
        <w:t xml:space="preserve">arolygiad </w:t>
      </w:r>
      <w:r>
        <w:rPr>
          <w:rFonts w:asciiTheme="minorHAnsi" w:hAnsiTheme="minorHAnsi"/>
          <w:color w:val="auto"/>
          <w:sz w:val="22"/>
          <w:szCs w:val="22"/>
        </w:rPr>
        <w:t xml:space="preserve">thematig </w:t>
      </w:r>
      <w:r w:rsidR="00D4176F">
        <w:rPr>
          <w:rFonts w:asciiTheme="minorHAnsi" w:hAnsiTheme="minorHAnsi"/>
          <w:color w:val="auto"/>
          <w:sz w:val="22"/>
          <w:szCs w:val="22"/>
        </w:rPr>
        <w:t>diwethaf</w:t>
      </w:r>
      <w:r>
        <w:rPr>
          <w:rFonts w:asciiTheme="minorHAnsi" w:hAnsiTheme="minorHAnsi"/>
          <w:color w:val="auto"/>
          <w:sz w:val="22"/>
          <w:szCs w:val="22"/>
        </w:rPr>
        <w:t xml:space="preserve"> yn 2012; </w:t>
      </w:r>
    </w:p>
    <w:p w:rsidR="001E3F13" w:rsidRDefault="00861316" w:rsidP="001E3F13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dim ond hanner y ‘Cyd</w:t>
      </w:r>
      <w:r w:rsidR="00D4176F">
        <w:rPr>
          <w:rFonts w:asciiTheme="minorHAnsi" w:hAnsiTheme="minorHAnsi"/>
          <w:color w:val="auto"/>
          <w:sz w:val="22"/>
          <w:szCs w:val="22"/>
        </w:rPr>
        <w:t>lynwyr Gyrfaoedd a’r Byd Gwaith’</w:t>
      </w:r>
      <w:r>
        <w:rPr>
          <w:rFonts w:asciiTheme="minorHAnsi" w:hAnsiTheme="minorHAnsi"/>
          <w:color w:val="auto"/>
          <w:sz w:val="22"/>
          <w:szCs w:val="22"/>
        </w:rPr>
        <w:t xml:space="preserve"> sydd </w:t>
      </w:r>
      <w:r>
        <w:rPr>
          <w:rFonts w:asciiTheme="minorHAnsi" w:hAnsiTheme="minorHAnsi" w:cstheme="minorHAnsi"/>
          <w:color w:val="auto"/>
          <w:sz w:val="22"/>
          <w:szCs w:val="22"/>
        </w:rPr>
        <w:t>ag amcanion rheoli perfformiad penodol ar gyfer G</w:t>
      </w:r>
      <w:r w:rsidR="00D4176F">
        <w:rPr>
          <w:rFonts w:asciiTheme="minorHAnsi" w:hAnsiTheme="minorHAnsi" w:cstheme="minorHAnsi"/>
          <w:color w:val="auto"/>
          <w:sz w:val="22"/>
          <w:szCs w:val="22"/>
        </w:rPr>
        <w:t>yrfaoedd a’r Byd Gwaith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1E3F13" w:rsidRPr="001E3F13" w:rsidRDefault="00861316" w:rsidP="001E3F13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yn hanner yr ysgolion, nid oes </w:t>
      </w:r>
      <w:r w:rsidR="00D4176F">
        <w:rPr>
          <w:rFonts w:asciiTheme="minorHAnsi" w:hAnsiTheme="minorHAnsi"/>
          <w:color w:val="auto"/>
          <w:sz w:val="22"/>
          <w:szCs w:val="22"/>
        </w:rPr>
        <w:t>swydd-d</w:t>
      </w:r>
      <w:r>
        <w:rPr>
          <w:rFonts w:asciiTheme="minorHAnsi" w:hAnsiTheme="minorHAnsi"/>
          <w:color w:val="auto"/>
          <w:sz w:val="22"/>
          <w:szCs w:val="22"/>
        </w:rPr>
        <w:t xml:space="preserve">disgrifiad </w:t>
      </w:r>
      <w:r w:rsidR="002E37C8">
        <w:rPr>
          <w:rFonts w:asciiTheme="minorHAnsi" w:hAnsiTheme="minorHAnsi"/>
          <w:color w:val="auto"/>
          <w:sz w:val="22"/>
          <w:szCs w:val="22"/>
        </w:rPr>
        <w:t>ar gyfer y r</w:t>
      </w:r>
      <w:r w:rsidR="002E37C8">
        <w:rPr>
          <w:rFonts w:asciiTheme="minorHAnsi" w:hAnsiTheme="minorHAnsi" w:cstheme="minorHAnsi"/>
          <w:color w:val="auto"/>
          <w:sz w:val="22"/>
          <w:szCs w:val="22"/>
        </w:rPr>
        <w:t>ô</w:t>
      </w:r>
      <w:r w:rsidR="002E37C8">
        <w:rPr>
          <w:rFonts w:asciiTheme="minorHAnsi" w:hAnsiTheme="minorHAnsi"/>
          <w:color w:val="auto"/>
          <w:sz w:val="22"/>
          <w:szCs w:val="22"/>
        </w:rPr>
        <w:t>l ‘Cyd</w:t>
      </w:r>
      <w:r w:rsidR="00D4176F">
        <w:rPr>
          <w:rFonts w:asciiTheme="minorHAnsi" w:hAnsiTheme="minorHAnsi"/>
          <w:color w:val="auto"/>
          <w:sz w:val="22"/>
          <w:szCs w:val="22"/>
        </w:rPr>
        <w:t>lynydd Gyrfaoedd a’r Byd Gwaith’</w:t>
      </w:r>
      <w:r w:rsidR="002E37C8">
        <w:rPr>
          <w:rFonts w:asciiTheme="minorHAnsi" w:hAnsiTheme="minorHAnsi"/>
          <w:color w:val="auto"/>
          <w:sz w:val="22"/>
          <w:szCs w:val="22"/>
        </w:rPr>
        <w:t xml:space="preserve"> neu ni</w:t>
      </w:r>
      <w:r w:rsidR="00D4176F">
        <w:rPr>
          <w:rFonts w:asciiTheme="minorHAnsi" w:hAnsiTheme="minorHAnsi"/>
          <w:color w:val="auto"/>
          <w:sz w:val="22"/>
          <w:szCs w:val="22"/>
        </w:rPr>
        <w:t>d yw wedi’i</w:t>
      </w:r>
      <w:r w:rsidR="002E37C8">
        <w:rPr>
          <w:rFonts w:asciiTheme="minorHAnsi" w:hAnsiTheme="minorHAnsi"/>
          <w:color w:val="auto"/>
          <w:sz w:val="22"/>
          <w:szCs w:val="22"/>
        </w:rPr>
        <w:t xml:space="preserve"> adolygu am gyfnod eithaf hir, sy’n cyfyngu </w:t>
      </w:r>
      <w:r w:rsidR="00D4176F">
        <w:rPr>
          <w:rFonts w:asciiTheme="minorHAnsi" w:hAnsiTheme="minorHAnsi"/>
          <w:color w:val="auto"/>
          <w:sz w:val="22"/>
          <w:szCs w:val="22"/>
        </w:rPr>
        <w:t>ar g</w:t>
      </w:r>
      <w:r w:rsidR="002E37C8">
        <w:rPr>
          <w:rFonts w:asciiTheme="minorHAnsi" w:hAnsiTheme="minorHAnsi"/>
          <w:color w:val="auto"/>
          <w:sz w:val="22"/>
          <w:szCs w:val="22"/>
        </w:rPr>
        <w:t>apasiti uwch arweinwyr i werthuso effeithiolrwydd y Cy</w:t>
      </w:r>
      <w:r w:rsidR="00D4176F">
        <w:rPr>
          <w:rFonts w:asciiTheme="minorHAnsi" w:hAnsiTheme="minorHAnsi"/>
          <w:color w:val="auto"/>
          <w:sz w:val="22"/>
          <w:szCs w:val="22"/>
        </w:rPr>
        <w:t>dlynydd.</w:t>
      </w:r>
      <w:r w:rsidR="002E37C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1E3F13" w:rsidRDefault="001E3F13" w:rsidP="00035C2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24AEB" w:rsidRDefault="002E37C8" w:rsidP="00035C2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Byddai cyflwyno’r r</w:t>
      </w:r>
      <w:r>
        <w:rPr>
          <w:rFonts w:asciiTheme="minorHAnsi" w:hAnsiTheme="minorHAnsi" w:cstheme="minorHAnsi"/>
          <w:color w:val="auto"/>
          <w:sz w:val="22"/>
          <w:szCs w:val="22"/>
        </w:rPr>
        <w:t>ô</w:t>
      </w:r>
      <w:r>
        <w:rPr>
          <w:rFonts w:asciiTheme="minorHAnsi" w:hAnsiTheme="minorHAnsi"/>
          <w:color w:val="auto"/>
          <w:sz w:val="22"/>
          <w:szCs w:val="22"/>
        </w:rPr>
        <w:t xml:space="preserve">l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Arweinydd Gyrfaoedd, </w:t>
      </w:r>
      <w:r>
        <w:rPr>
          <w:rFonts w:asciiTheme="minorHAnsi" w:hAnsiTheme="minorHAnsi"/>
          <w:color w:val="auto"/>
          <w:sz w:val="22"/>
          <w:szCs w:val="22"/>
        </w:rPr>
        <w:t xml:space="preserve">fel rhan o gynllun strategol mewn ymateb i ymchwiliad Estyn yn 2017, yn cynorthwyo i fynd i’r afael </w:t>
      </w:r>
      <w:r>
        <w:rPr>
          <w:rFonts w:asciiTheme="minorHAnsi" w:hAnsiTheme="minorHAnsi" w:cstheme="minorHAnsi"/>
          <w:color w:val="auto"/>
          <w:sz w:val="22"/>
          <w:szCs w:val="22"/>
        </w:rPr>
        <w:t>â</w:t>
      </w:r>
      <w:r>
        <w:rPr>
          <w:rFonts w:asciiTheme="minorHAnsi" w:hAnsiTheme="minorHAnsi"/>
          <w:color w:val="auto"/>
          <w:sz w:val="22"/>
          <w:szCs w:val="22"/>
        </w:rPr>
        <w:t xml:space="preserve"> rhai o’r materion hyn. </w:t>
      </w:r>
      <w:r w:rsidR="000315DD">
        <w:rPr>
          <w:rFonts w:asciiTheme="minorHAnsi" w:hAnsiTheme="minorHAnsi"/>
          <w:color w:val="auto"/>
          <w:sz w:val="22"/>
          <w:szCs w:val="22"/>
        </w:rPr>
        <w:t>Byddai’r r</w:t>
      </w:r>
      <w:r w:rsidR="000315DD">
        <w:rPr>
          <w:rFonts w:asciiTheme="minorHAnsi" w:hAnsiTheme="minorHAnsi" w:cstheme="minorHAnsi"/>
          <w:color w:val="auto"/>
          <w:sz w:val="22"/>
          <w:szCs w:val="22"/>
        </w:rPr>
        <w:t>ô</w:t>
      </w:r>
      <w:r w:rsidR="000315DD">
        <w:rPr>
          <w:rFonts w:asciiTheme="minorHAnsi" w:hAnsiTheme="minorHAnsi"/>
          <w:color w:val="auto"/>
          <w:sz w:val="22"/>
          <w:szCs w:val="22"/>
        </w:rPr>
        <w:t xml:space="preserve">l yn </w:t>
      </w:r>
      <w:proofErr w:type="gramStart"/>
      <w:r w:rsidR="000315DD">
        <w:rPr>
          <w:rFonts w:asciiTheme="minorHAnsi" w:hAnsiTheme="minorHAnsi"/>
          <w:color w:val="auto"/>
          <w:sz w:val="22"/>
          <w:szCs w:val="22"/>
        </w:rPr>
        <w:t>dod</w:t>
      </w:r>
      <w:proofErr w:type="gramEnd"/>
      <w:r w:rsidR="000315DD">
        <w:rPr>
          <w:rFonts w:asciiTheme="minorHAnsi" w:hAnsiTheme="minorHAnsi"/>
          <w:color w:val="auto"/>
          <w:sz w:val="22"/>
          <w:szCs w:val="22"/>
        </w:rPr>
        <w:t xml:space="preserve"> ag eglurder a chysondeb ar draws ysgolion, yn darparu cyswllt allweddol ar gyfer gwaith gyda Gyrfa Cymru ac yn helpu i sefydlu arweinyddiaeth </w:t>
      </w:r>
      <w:r w:rsidR="00D4176F">
        <w:rPr>
          <w:rFonts w:asciiTheme="minorHAnsi" w:hAnsiTheme="minorHAnsi"/>
          <w:color w:val="auto"/>
          <w:sz w:val="22"/>
          <w:szCs w:val="22"/>
        </w:rPr>
        <w:t>ym maes Gwybodaeth, Cyngor a Chyfarwyddyd Gyrfaoedd</w:t>
      </w:r>
      <w:r w:rsidR="000315DD">
        <w:rPr>
          <w:rFonts w:asciiTheme="minorHAnsi" w:hAnsiTheme="minorHAnsi"/>
          <w:color w:val="auto"/>
          <w:sz w:val="22"/>
          <w:szCs w:val="22"/>
        </w:rPr>
        <w:t xml:space="preserve"> fel blaenoriaeth ym mhob ysgol. Wrth wneud yr argymhelliad hwn, byddai Gyrfa Cymru</w:t>
      </w:r>
      <w:r w:rsidR="00D4176F">
        <w:rPr>
          <w:rFonts w:asciiTheme="minorHAnsi" w:hAnsiTheme="minorHAnsi"/>
          <w:color w:val="auto"/>
          <w:sz w:val="22"/>
          <w:szCs w:val="22"/>
        </w:rPr>
        <w:t xml:space="preserve"> y</w:t>
      </w:r>
      <w:r w:rsidR="000315DD">
        <w:rPr>
          <w:rFonts w:asciiTheme="minorHAnsi" w:hAnsiTheme="minorHAnsi"/>
          <w:color w:val="auto"/>
          <w:sz w:val="22"/>
          <w:szCs w:val="22"/>
        </w:rPr>
        <w:t>n gwneud y pwyntiau a ganlyn:-</w:t>
      </w:r>
    </w:p>
    <w:p w:rsidR="00D24AEB" w:rsidRPr="003C0C85" w:rsidRDefault="000315DD" w:rsidP="003C0C85">
      <w:pPr>
        <w:pStyle w:val="NoSpacing"/>
        <w:numPr>
          <w:ilvl w:val="0"/>
          <w:numId w:val="9"/>
        </w:numPr>
        <w:jc w:val="both"/>
        <w:rPr>
          <w:rStyle w:val="A5"/>
          <w:rFonts w:cstheme="minorBidi"/>
          <w:color w:val="auto"/>
          <w:sz w:val="22"/>
          <w:szCs w:val="22"/>
        </w:rPr>
      </w:pPr>
      <w:r>
        <w:rPr>
          <w:rStyle w:val="A5"/>
          <w:sz w:val="22"/>
          <w:szCs w:val="22"/>
        </w:rPr>
        <w:t>Mae’r r</w:t>
      </w:r>
      <w:r>
        <w:rPr>
          <w:rStyle w:val="A5"/>
          <w:rFonts w:cstheme="minorHAnsi"/>
          <w:sz w:val="22"/>
          <w:szCs w:val="22"/>
        </w:rPr>
        <w:t>ô</w:t>
      </w:r>
      <w:r>
        <w:rPr>
          <w:rStyle w:val="A5"/>
          <w:sz w:val="22"/>
          <w:szCs w:val="22"/>
        </w:rPr>
        <w:t xml:space="preserve">l yn swydd arweinyddiaeth </w:t>
      </w:r>
      <w:r w:rsidR="00464B6A">
        <w:rPr>
          <w:rStyle w:val="A5"/>
          <w:sz w:val="22"/>
          <w:szCs w:val="22"/>
        </w:rPr>
        <w:t>g</w:t>
      </w:r>
      <w:r>
        <w:rPr>
          <w:rStyle w:val="A5"/>
          <w:sz w:val="22"/>
          <w:szCs w:val="22"/>
        </w:rPr>
        <w:t>anol</w:t>
      </w:r>
      <w:r w:rsidR="00C44F11">
        <w:rPr>
          <w:rStyle w:val="A5"/>
          <w:sz w:val="22"/>
          <w:szCs w:val="22"/>
        </w:rPr>
        <w:t xml:space="preserve"> o leiaf ac </w:t>
      </w:r>
      <w:proofErr w:type="gramStart"/>
      <w:r w:rsidR="00C44F11">
        <w:rPr>
          <w:rStyle w:val="A5"/>
          <w:sz w:val="22"/>
          <w:szCs w:val="22"/>
        </w:rPr>
        <w:t>mae</w:t>
      </w:r>
      <w:proofErr w:type="gramEnd"/>
      <w:r w:rsidR="00C44F11">
        <w:rPr>
          <w:rStyle w:val="A5"/>
          <w:sz w:val="22"/>
          <w:szCs w:val="22"/>
        </w:rPr>
        <w:t xml:space="preserve"> angen </w:t>
      </w:r>
      <w:r w:rsidR="00D4176F">
        <w:rPr>
          <w:rStyle w:val="A5"/>
          <w:sz w:val="22"/>
          <w:szCs w:val="22"/>
        </w:rPr>
        <w:t xml:space="preserve">rhoi lle priodol iddi yn y </w:t>
      </w:r>
      <w:r w:rsidR="00C44F11">
        <w:rPr>
          <w:rStyle w:val="A5"/>
          <w:sz w:val="22"/>
          <w:szCs w:val="22"/>
        </w:rPr>
        <w:t xml:space="preserve">strwythur sefydliadol er mwyn gallu cyflawni’r tasgau’n effeithiol. Dylid ei </w:t>
      </w:r>
      <w:r w:rsidR="00D4176F">
        <w:rPr>
          <w:rStyle w:val="A5"/>
          <w:sz w:val="22"/>
          <w:szCs w:val="22"/>
        </w:rPr>
        <w:t>ch</w:t>
      </w:r>
      <w:r w:rsidR="00C44F11">
        <w:rPr>
          <w:rStyle w:val="A5"/>
          <w:sz w:val="22"/>
          <w:szCs w:val="22"/>
        </w:rPr>
        <w:t xml:space="preserve">ydnabod gyda lwfans cyfrifoldeb priodol a dylid neilltuo amser ar gyfer y tasgau. </w:t>
      </w:r>
    </w:p>
    <w:p w:rsidR="003C0C85" w:rsidRDefault="00464B6A" w:rsidP="003C0C85">
      <w:pPr>
        <w:pStyle w:val="NoSpacing"/>
        <w:numPr>
          <w:ilvl w:val="0"/>
          <w:numId w:val="9"/>
        </w:numPr>
        <w:jc w:val="both"/>
      </w:pPr>
      <w:r>
        <w:t>Sefydlu’r r</w:t>
      </w:r>
      <w:r>
        <w:rPr>
          <w:rFonts w:cstheme="minorHAnsi"/>
        </w:rPr>
        <w:t>ô</w:t>
      </w:r>
      <w:r>
        <w:t xml:space="preserve">l fel arweinydd canol yw’r cam cyntaf tuag at sicrhau bod trefniadau effeithiol ar gyfer arweinyddiaeth </w:t>
      </w:r>
      <w:r w:rsidR="00D4176F">
        <w:t>gyrfaoedd</w:t>
      </w:r>
      <w:r>
        <w:t xml:space="preserve"> yn yr ysgol. Mae hefyd yn arwydd i uwch arweinwyr, er mwyn bod yn effeithiol yn y r</w:t>
      </w:r>
      <w:r>
        <w:rPr>
          <w:rFonts w:cstheme="minorHAnsi"/>
        </w:rPr>
        <w:t>ô</w:t>
      </w:r>
      <w:r>
        <w:t>l h</w:t>
      </w:r>
      <w:r w:rsidR="00D4176F">
        <w:t xml:space="preserve">on, y bydd angen lefel ac ehangder </w:t>
      </w:r>
      <w:r>
        <w:t xml:space="preserve">o Ddatblygiad Proffesiynol Parhaus ar gyfer yr Arweinydd Gyrfaoedd sy’n cyd-fynd </w:t>
      </w:r>
      <w:r>
        <w:rPr>
          <w:rFonts w:cstheme="minorHAnsi"/>
        </w:rPr>
        <w:t>â’r rôl h</w:t>
      </w:r>
      <w:r w:rsidR="00D4176F">
        <w:rPr>
          <w:rFonts w:cstheme="minorHAnsi"/>
        </w:rPr>
        <w:t>o</w:t>
      </w:r>
      <w:r>
        <w:rPr>
          <w:rFonts w:cstheme="minorHAnsi"/>
        </w:rPr>
        <w:t xml:space="preserve">n. </w:t>
      </w:r>
      <w:r>
        <w:t xml:space="preserve"> </w:t>
      </w:r>
    </w:p>
    <w:p w:rsidR="003C0C85" w:rsidRPr="003C0C85" w:rsidRDefault="00464B6A" w:rsidP="003C0C85">
      <w:pPr>
        <w:pStyle w:val="NoSpacing"/>
        <w:numPr>
          <w:ilvl w:val="0"/>
          <w:numId w:val="9"/>
        </w:numPr>
        <w:jc w:val="both"/>
        <w:rPr>
          <w:rStyle w:val="A5"/>
          <w:rFonts w:cstheme="minorBidi"/>
          <w:color w:val="auto"/>
          <w:sz w:val="22"/>
          <w:szCs w:val="22"/>
        </w:rPr>
      </w:pPr>
      <w:r>
        <w:rPr>
          <w:rStyle w:val="A5"/>
          <w:sz w:val="22"/>
          <w:szCs w:val="22"/>
        </w:rPr>
        <w:t xml:space="preserve">Dylai’r Arweinydd Gyrfaoedd </w:t>
      </w:r>
      <w:proofErr w:type="gramStart"/>
      <w:r>
        <w:rPr>
          <w:rStyle w:val="A5"/>
          <w:sz w:val="22"/>
          <w:szCs w:val="22"/>
        </w:rPr>
        <w:t>gael</w:t>
      </w:r>
      <w:proofErr w:type="gramEnd"/>
      <w:r>
        <w:rPr>
          <w:rStyle w:val="A5"/>
          <w:sz w:val="22"/>
          <w:szCs w:val="22"/>
        </w:rPr>
        <w:t xml:space="preserve"> cymorth gweithredol gan aelod dynodedig o’r uwch d</w:t>
      </w:r>
      <w:r>
        <w:rPr>
          <w:rStyle w:val="A5"/>
          <w:rFonts w:cstheme="minorHAnsi"/>
          <w:sz w:val="22"/>
          <w:szCs w:val="22"/>
        </w:rPr>
        <w:t>î</w:t>
      </w:r>
      <w:r>
        <w:rPr>
          <w:rStyle w:val="A5"/>
          <w:sz w:val="22"/>
          <w:szCs w:val="22"/>
        </w:rPr>
        <w:t>m arwain (yn aml</w:t>
      </w:r>
      <w:r w:rsidR="00000BA1">
        <w:rPr>
          <w:rStyle w:val="A5"/>
          <w:sz w:val="22"/>
          <w:szCs w:val="22"/>
        </w:rPr>
        <w:t xml:space="preserve"> pennaeth cynorthwyol neu </w:t>
      </w:r>
      <w:r w:rsidR="008028A5">
        <w:rPr>
          <w:rStyle w:val="A5"/>
          <w:sz w:val="22"/>
          <w:szCs w:val="22"/>
        </w:rPr>
        <w:t>d</w:t>
      </w:r>
      <w:r w:rsidR="00000BA1">
        <w:rPr>
          <w:rStyle w:val="A5"/>
          <w:sz w:val="22"/>
          <w:szCs w:val="22"/>
        </w:rPr>
        <w:t xml:space="preserve">dirprwy bennaeth) fel ei reolwr llinell. Dylai </w:t>
      </w:r>
      <w:proofErr w:type="gramStart"/>
      <w:r w:rsidR="00000BA1">
        <w:rPr>
          <w:rStyle w:val="A5"/>
          <w:sz w:val="22"/>
          <w:szCs w:val="22"/>
        </w:rPr>
        <w:t>gael</w:t>
      </w:r>
      <w:proofErr w:type="gramEnd"/>
      <w:r w:rsidR="00000BA1">
        <w:rPr>
          <w:rStyle w:val="A5"/>
          <w:sz w:val="22"/>
          <w:szCs w:val="22"/>
        </w:rPr>
        <w:t xml:space="preserve"> yr amser i arwain a rheoli’n effeithiol, a dylai hefyd allu dirprwyo’r tasgau trefniadol a gweinyddol mwy arferol i aelod o’r staff cymorth a ddynodwyd fel y gweinyddwr gyrfaoedd. </w:t>
      </w:r>
    </w:p>
    <w:p w:rsidR="003C0C85" w:rsidRPr="003C0C85" w:rsidRDefault="00000BA1" w:rsidP="00035C2D">
      <w:pPr>
        <w:pStyle w:val="NoSpacing"/>
        <w:numPr>
          <w:ilvl w:val="0"/>
          <w:numId w:val="9"/>
        </w:numPr>
        <w:jc w:val="both"/>
        <w:rPr>
          <w:rStyle w:val="A5"/>
          <w:rFonts w:cstheme="minorBidi"/>
          <w:color w:val="auto"/>
          <w:sz w:val="22"/>
          <w:szCs w:val="22"/>
        </w:rPr>
      </w:pPr>
      <w:r>
        <w:rPr>
          <w:rStyle w:val="A5"/>
          <w:sz w:val="22"/>
          <w:szCs w:val="22"/>
        </w:rPr>
        <w:t xml:space="preserve">Nid yw Arweinwyr Gyrfaoedd yn </w:t>
      </w:r>
      <w:r w:rsidR="00D4176F">
        <w:rPr>
          <w:rStyle w:val="A5"/>
          <w:sz w:val="22"/>
          <w:szCs w:val="22"/>
        </w:rPr>
        <w:t>gyfystyr â sefydlu</w:t>
      </w:r>
      <w:r>
        <w:rPr>
          <w:rStyle w:val="A5"/>
          <w:sz w:val="22"/>
          <w:szCs w:val="22"/>
        </w:rPr>
        <w:t xml:space="preserve"> proffesiwn newydd, ond mae’r r</w:t>
      </w:r>
      <w:r>
        <w:rPr>
          <w:rStyle w:val="A5"/>
          <w:rFonts w:cstheme="minorHAnsi"/>
          <w:sz w:val="22"/>
          <w:szCs w:val="22"/>
        </w:rPr>
        <w:t>ô</w:t>
      </w:r>
      <w:r>
        <w:rPr>
          <w:rStyle w:val="A5"/>
          <w:sz w:val="22"/>
          <w:szCs w:val="22"/>
        </w:rPr>
        <w:t xml:space="preserve">l yn </w:t>
      </w:r>
      <w:proofErr w:type="gramStart"/>
      <w:r>
        <w:rPr>
          <w:rStyle w:val="A5"/>
          <w:sz w:val="22"/>
          <w:szCs w:val="22"/>
        </w:rPr>
        <w:t>un</w:t>
      </w:r>
      <w:proofErr w:type="gramEnd"/>
      <w:r>
        <w:rPr>
          <w:rStyle w:val="A5"/>
          <w:sz w:val="22"/>
          <w:szCs w:val="22"/>
        </w:rPr>
        <w:t xml:space="preserve"> </w:t>
      </w:r>
      <w:r w:rsidR="00D4176F">
        <w:rPr>
          <w:rStyle w:val="A5"/>
          <w:sz w:val="22"/>
          <w:szCs w:val="22"/>
        </w:rPr>
        <w:t>b</w:t>
      </w:r>
      <w:r>
        <w:rPr>
          <w:rStyle w:val="A5"/>
          <w:sz w:val="22"/>
          <w:szCs w:val="22"/>
        </w:rPr>
        <w:t>roffesiynol. Mae gan athrawon sy’n symud i’r r</w:t>
      </w:r>
      <w:r>
        <w:rPr>
          <w:rStyle w:val="A5"/>
          <w:rFonts w:cstheme="minorHAnsi"/>
          <w:sz w:val="22"/>
          <w:szCs w:val="22"/>
        </w:rPr>
        <w:t>ô</w:t>
      </w:r>
      <w:r>
        <w:rPr>
          <w:rStyle w:val="A5"/>
          <w:sz w:val="22"/>
          <w:szCs w:val="22"/>
        </w:rPr>
        <w:t xml:space="preserve">l Arweinydd Gyrfaoedd hunaniaeth </w:t>
      </w:r>
      <w:r w:rsidR="00E21473">
        <w:rPr>
          <w:rStyle w:val="A5"/>
          <w:sz w:val="22"/>
          <w:szCs w:val="22"/>
        </w:rPr>
        <w:t>b</w:t>
      </w:r>
      <w:r>
        <w:rPr>
          <w:rStyle w:val="A5"/>
          <w:sz w:val="22"/>
          <w:szCs w:val="22"/>
        </w:rPr>
        <w:t>roffesiynol fel athr</w:t>
      </w:r>
      <w:r w:rsidR="008028A5">
        <w:rPr>
          <w:rStyle w:val="A5"/>
          <w:sz w:val="22"/>
          <w:szCs w:val="22"/>
        </w:rPr>
        <w:t>awon</w:t>
      </w:r>
      <w:r>
        <w:rPr>
          <w:rStyle w:val="A5"/>
          <w:sz w:val="22"/>
          <w:szCs w:val="22"/>
        </w:rPr>
        <w:t xml:space="preserve"> eisoes, ond maent wedi mabwysiadu hunaniaeth </w:t>
      </w:r>
      <w:r w:rsidR="00E21473">
        <w:rPr>
          <w:rStyle w:val="A5"/>
          <w:sz w:val="22"/>
          <w:szCs w:val="22"/>
        </w:rPr>
        <w:t>b</w:t>
      </w:r>
      <w:r>
        <w:rPr>
          <w:rStyle w:val="A5"/>
          <w:sz w:val="22"/>
          <w:szCs w:val="22"/>
        </w:rPr>
        <w:t xml:space="preserve">roffesiynol ychwanegol o fewn y proffesiwn gyrfaoedd. Byddai’r </w:t>
      </w:r>
      <w:proofErr w:type="gramStart"/>
      <w:r>
        <w:rPr>
          <w:rStyle w:val="A5"/>
          <w:sz w:val="22"/>
          <w:szCs w:val="22"/>
        </w:rPr>
        <w:t>un</w:t>
      </w:r>
      <w:proofErr w:type="gramEnd"/>
      <w:r>
        <w:rPr>
          <w:rStyle w:val="A5"/>
          <w:sz w:val="22"/>
          <w:szCs w:val="22"/>
        </w:rPr>
        <w:t xml:space="preserve"> peth yn wir am weithwyr proffesiynol eraill sy’n </w:t>
      </w:r>
      <w:r w:rsidR="00916A61">
        <w:rPr>
          <w:rStyle w:val="A5"/>
          <w:sz w:val="22"/>
          <w:szCs w:val="22"/>
        </w:rPr>
        <w:t>ymgymryd â’r</w:t>
      </w:r>
      <w:r>
        <w:rPr>
          <w:rStyle w:val="A5"/>
          <w:sz w:val="22"/>
          <w:szCs w:val="22"/>
        </w:rPr>
        <w:t xml:space="preserve"> r</w:t>
      </w:r>
      <w:r>
        <w:rPr>
          <w:rStyle w:val="A5"/>
          <w:rFonts w:cstheme="minorHAnsi"/>
          <w:sz w:val="22"/>
          <w:szCs w:val="22"/>
        </w:rPr>
        <w:t>ô</w:t>
      </w:r>
      <w:r>
        <w:rPr>
          <w:rStyle w:val="A5"/>
          <w:sz w:val="22"/>
          <w:szCs w:val="22"/>
        </w:rPr>
        <w:t>l h</w:t>
      </w:r>
      <w:r w:rsidR="00916A61">
        <w:rPr>
          <w:rStyle w:val="A5"/>
          <w:sz w:val="22"/>
          <w:szCs w:val="22"/>
        </w:rPr>
        <w:t>o</w:t>
      </w:r>
      <w:r>
        <w:rPr>
          <w:rStyle w:val="A5"/>
          <w:sz w:val="22"/>
          <w:szCs w:val="22"/>
        </w:rPr>
        <w:t xml:space="preserve">n. </w:t>
      </w:r>
    </w:p>
    <w:p w:rsidR="003C0C85" w:rsidRDefault="003C0C85" w:rsidP="003C0C85">
      <w:pPr>
        <w:pStyle w:val="NoSpacing"/>
        <w:jc w:val="both"/>
        <w:rPr>
          <w:rStyle w:val="A5"/>
          <w:rFonts w:cstheme="minorBidi"/>
          <w:color w:val="auto"/>
          <w:sz w:val="22"/>
          <w:szCs w:val="22"/>
        </w:rPr>
      </w:pPr>
    </w:p>
    <w:p w:rsidR="00035C2D" w:rsidRPr="00C956C9" w:rsidRDefault="003F7BAB" w:rsidP="003C0C85">
      <w:pPr>
        <w:pStyle w:val="NoSpacing"/>
        <w:jc w:val="both"/>
        <w:rPr>
          <w:i/>
        </w:rPr>
      </w:pPr>
      <w:r>
        <w:rPr>
          <w:rStyle w:val="A5"/>
          <w:sz w:val="22"/>
          <w:szCs w:val="22"/>
        </w:rPr>
        <w:t>Mae Gyrfa Cymru</w:t>
      </w:r>
      <w:r w:rsidR="00916A61">
        <w:rPr>
          <w:rStyle w:val="A5"/>
          <w:sz w:val="22"/>
          <w:szCs w:val="22"/>
        </w:rPr>
        <w:t xml:space="preserve"> y</w:t>
      </w:r>
      <w:r>
        <w:rPr>
          <w:rStyle w:val="A5"/>
          <w:sz w:val="22"/>
          <w:szCs w:val="22"/>
        </w:rPr>
        <w:t xml:space="preserve">n credu bod y datblygiad hwn yn amserol o gofio canllawiau mwyaf diweddar Llywodraeth Cymru ynghylch y rolau a’r cyfrifoldebau priodol sy’n gysylltiedig </w:t>
      </w:r>
      <w:r>
        <w:rPr>
          <w:rStyle w:val="A5"/>
          <w:rFonts w:cstheme="minorHAnsi"/>
          <w:sz w:val="22"/>
          <w:szCs w:val="22"/>
        </w:rPr>
        <w:t>â</w:t>
      </w:r>
      <w:r>
        <w:rPr>
          <w:rStyle w:val="A5"/>
          <w:sz w:val="22"/>
          <w:szCs w:val="22"/>
        </w:rPr>
        <w:t xml:space="preserve"> darparu’r fframwaith </w:t>
      </w:r>
      <w:r w:rsidR="00916A61">
        <w:rPr>
          <w:rStyle w:val="A5"/>
          <w:sz w:val="22"/>
          <w:szCs w:val="22"/>
        </w:rPr>
        <w:t>Gyrfaoedd a’r Byd Gwaith</w:t>
      </w:r>
      <w:r>
        <w:rPr>
          <w:rStyle w:val="A5"/>
          <w:sz w:val="22"/>
          <w:szCs w:val="22"/>
        </w:rPr>
        <w:t xml:space="preserve">, o’r enw </w:t>
      </w:r>
      <w:r w:rsidR="008028A5">
        <w:rPr>
          <w:rStyle w:val="A5"/>
          <w:i/>
          <w:sz w:val="22"/>
          <w:szCs w:val="22"/>
        </w:rPr>
        <w:t>Gyrfaoedd a’r byd gwaith: rolau a chyfrifoldebau</w:t>
      </w:r>
      <w:r w:rsidR="003C0C85">
        <w:rPr>
          <w:i/>
        </w:rPr>
        <w:t xml:space="preserve">, </w:t>
      </w:r>
      <w:r>
        <w:t>a gyhoeddwyd yn</w:t>
      </w:r>
      <w:r w:rsidR="003C0C85">
        <w:t xml:space="preserve"> 2012</w:t>
      </w:r>
      <w:r>
        <w:t xml:space="preserve"> ac sy’n cynnwys rolau yr ymddengys eu bod yn llai amlwg mewn ysgolion heddiw e.e. </w:t>
      </w:r>
      <w:r w:rsidR="00916A61">
        <w:t>Anogwyr</w:t>
      </w:r>
      <w:r>
        <w:t xml:space="preserve"> Dysgu, </w:t>
      </w:r>
      <w:r w:rsidR="00916A61">
        <w:t>Cydlynwyr</w:t>
      </w:r>
      <w:r>
        <w:t xml:space="preserve"> Lleoliadau Gwaith, ac ati</w:t>
      </w:r>
      <w:r w:rsidR="003C0C85">
        <w:t>.</w:t>
      </w:r>
      <w:r w:rsidR="00D24AEB">
        <w:t xml:space="preserve"> </w:t>
      </w:r>
      <w:r w:rsidR="00C956C9">
        <w:rPr>
          <w:i/>
        </w:rPr>
        <w:t xml:space="preserve"> </w:t>
      </w:r>
    </w:p>
    <w:p w:rsidR="00035C2D" w:rsidRDefault="00035C2D" w:rsidP="00035C2D">
      <w:pPr>
        <w:pStyle w:val="Default"/>
        <w:jc w:val="both"/>
        <w:rPr>
          <w:rStyle w:val="A5"/>
          <w:rFonts w:asciiTheme="minorHAnsi" w:hAnsiTheme="minorHAnsi"/>
          <w:sz w:val="22"/>
          <w:szCs w:val="22"/>
        </w:rPr>
      </w:pPr>
    </w:p>
    <w:p w:rsidR="003C0C85" w:rsidRDefault="003F7BAB" w:rsidP="003C0C85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Darparu cymorth </w:t>
      </w:r>
      <w:r w:rsidR="00916A61">
        <w:rPr>
          <w:rFonts w:asciiTheme="minorHAnsi" w:hAnsiTheme="minorHAnsi"/>
          <w:b/>
          <w:color w:val="auto"/>
          <w:sz w:val="22"/>
          <w:szCs w:val="22"/>
        </w:rPr>
        <w:t xml:space="preserve">gyda </w:t>
      </w:r>
      <w:r>
        <w:rPr>
          <w:rFonts w:asciiTheme="minorHAnsi" w:hAnsiTheme="minorHAnsi"/>
          <w:b/>
          <w:color w:val="auto"/>
          <w:sz w:val="22"/>
          <w:szCs w:val="22"/>
        </w:rPr>
        <w:t>Datblyg</w:t>
      </w:r>
      <w:r w:rsidR="008028A5">
        <w:rPr>
          <w:rFonts w:asciiTheme="minorHAnsi" w:hAnsiTheme="minorHAnsi"/>
          <w:b/>
          <w:color w:val="auto"/>
          <w:sz w:val="22"/>
          <w:szCs w:val="22"/>
        </w:rPr>
        <w:t>iad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Proffesiynol Parhaus </w:t>
      </w:r>
      <w:r w:rsidR="00916A61">
        <w:rPr>
          <w:rFonts w:asciiTheme="minorHAnsi" w:hAnsiTheme="minorHAnsi"/>
          <w:b/>
          <w:color w:val="auto"/>
          <w:sz w:val="22"/>
          <w:szCs w:val="22"/>
        </w:rPr>
        <w:t xml:space="preserve">i </w:t>
      </w:r>
      <w:r>
        <w:rPr>
          <w:rFonts w:asciiTheme="minorHAnsi" w:hAnsiTheme="minorHAnsi"/>
          <w:b/>
          <w:color w:val="auto"/>
          <w:sz w:val="22"/>
          <w:szCs w:val="22"/>
        </w:rPr>
        <w:t>Arweinwyr Gyrfaoedd mewn ysgolion</w:t>
      </w:r>
    </w:p>
    <w:p w:rsidR="003C0C85" w:rsidRDefault="003C0C85" w:rsidP="00035C2D">
      <w:pPr>
        <w:pStyle w:val="Default"/>
        <w:jc w:val="both"/>
        <w:rPr>
          <w:rStyle w:val="A5"/>
          <w:rFonts w:asciiTheme="minorHAnsi" w:hAnsiTheme="minorHAnsi"/>
          <w:sz w:val="22"/>
          <w:szCs w:val="22"/>
        </w:rPr>
      </w:pPr>
    </w:p>
    <w:p w:rsidR="003C0C85" w:rsidRDefault="002F25AB" w:rsidP="003C0C85">
      <w:pPr>
        <w:pStyle w:val="NoSpacing"/>
        <w:jc w:val="both"/>
        <w:rPr>
          <w:rStyle w:val="A5"/>
          <w:rFonts w:cstheme="minorBidi"/>
          <w:color w:val="auto"/>
          <w:sz w:val="22"/>
          <w:szCs w:val="22"/>
        </w:rPr>
      </w:pPr>
      <w:r>
        <w:rPr>
          <w:rStyle w:val="A5"/>
          <w:rFonts w:cstheme="minorBidi"/>
          <w:color w:val="auto"/>
          <w:sz w:val="22"/>
          <w:szCs w:val="22"/>
        </w:rPr>
        <w:t xml:space="preserve">Mae’n anarferol i athrawon </w:t>
      </w:r>
      <w:proofErr w:type="gramStart"/>
      <w:r w:rsidR="0059326A">
        <w:rPr>
          <w:rStyle w:val="A5"/>
          <w:rFonts w:cstheme="minorBidi"/>
          <w:color w:val="auto"/>
          <w:sz w:val="22"/>
          <w:szCs w:val="22"/>
        </w:rPr>
        <w:t>gael</w:t>
      </w:r>
      <w:proofErr w:type="gramEnd"/>
      <w:r w:rsidR="0059326A">
        <w:rPr>
          <w:rStyle w:val="A5"/>
          <w:rFonts w:cstheme="minorBidi"/>
          <w:color w:val="auto"/>
          <w:sz w:val="22"/>
          <w:szCs w:val="22"/>
        </w:rPr>
        <w:t xml:space="preserve"> hyfforddiant cychwynnol </w:t>
      </w:r>
      <w:r w:rsidR="0006174D">
        <w:rPr>
          <w:rStyle w:val="A5"/>
          <w:rFonts w:cstheme="minorBidi"/>
          <w:color w:val="auto"/>
          <w:sz w:val="22"/>
          <w:szCs w:val="22"/>
        </w:rPr>
        <w:t>i f</w:t>
      </w:r>
      <w:r>
        <w:rPr>
          <w:rStyle w:val="A5"/>
          <w:rFonts w:cstheme="minorBidi"/>
          <w:color w:val="auto"/>
          <w:sz w:val="22"/>
          <w:szCs w:val="22"/>
        </w:rPr>
        <w:t>od yn Arwein</w:t>
      </w:r>
      <w:r w:rsidR="008028A5">
        <w:rPr>
          <w:rStyle w:val="A5"/>
          <w:rFonts w:cstheme="minorBidi"/>
          <w:color w:val="auto"/>
          <w:sz w:val="22"/>
          <w:szCs w:val="22"/>
        </w:rPr>
        <w:t>wyr</w:t>
      </w:r>
      <w:r>
        <w:rPr>
          <w:rStyle w:val="A5"/>
          <w:rFonts w:cstheme="minorBidi"/>
          <w:color w:val="auto"/>
          <w:sz w:val="22"/>
          <w:szCs w:val="22"/>
        </w:rPr>
        <w:t xml:space="preserve"> Gyrfaoedd. Byddai’r mwyafrif o athrawon </w:t>
      </w:r>
      <w:proofErr w:type="gramStart"/>
      <w:r>
        <w:rPr>
          <w:rStyle w:val="A5"/>
          <w:rFonts w:cstheme="minorBidi"/>
          <w:color w:val="auto"/>
          <w:sz w:val="22"/>
          <w:szCs w:val="22"/>
        </w:rPr>
        <w:t>a</w:t>
      </w:r>
      <w:proofErr w:type="gramEnd"/>
      <w:r>
        <w:rPr>
          <w:rStyle w:val="A5"/>
          <w:rFonts w:cstheme="minorBidi"/>
          <w:color w:val="auto"/>
          <w:sz w:val="22"/>
          <w:szCs w:val="22"/>
        </w:rPr>
        <w:t xml:space="preserve"> allai ddod i’r r</w:t>
      </w:r>
      <w:r>
        <w:rPr>
          <w:rStyle w:val="A5"/>
          <w:rFonts w:cstheme="minorHAnsi"/>
          <w:color w:val="auto"/>
          <w:sz w:val="22"/>
          <w:szCs w:val="22"/>
        </w:rPr>
        <w:t>ô</w:t>
      </w:r>
      <w:r>
        <w:rPr>
          <w:rStyle w:val="A5"/>
          <w:rFonts w:cstheme="minorBidi"/>
          <w:color w:val="auto"/>
          <w:sz w:val="22"/>
          <w:szCs w:val="22"/>
        </w:rPr>
        <w:t xml:space="preserve">l </w:t>
      </w:r>
      <w:r w:rsidR="0059326A">
        <w:rPr>
          <w:rStyle w:val="A5"/>
          <w:rFonts w:cstheme="minorBidi"/>
          <w:color w:val="auto"/>
          <w:sz w:val="22"/>
          <w:szCs w:val="22"/>
        </w:rPr>
        <w:t>yn g</w:t>
      </w:r>
      <w:r>
        <w:rPr>
          <w:rStyle w:val="A5"/>
          <w:rFonts w:cstheme="minorBidi"/>
          <w:color w:val="auto"/>
          <w:sz w:val="22"/>
          <w:szCs w:val="22"/>
        </w:rPr>
        <w:t xml:space="preserve">wneud hynny o rolau blaenorol gwahanol, </w:t>
      </w:r>
      <w:r w:rsidR="0059326A">
        <w:rPr>
          <w:rStyle w:val="A5"/>
          <w:rFonts w:cstheme="minorBidi"/>
          <w:color w:val="auto"/>
          <w:sz w:val="22"/>
          <w:szCs w:val="22"/>
        </w:rPr>
        <w:t>p’un a</w:t>
      </w:r>
      <w:r>
        <w:rPr>
          <w:rStyle w:val="A5"/>
          <w:rFonts w:cstheme="minorBidi"/>
          <w:color w:val="auto"/>
          <w:sz w:val="22"/>
          <w:szCs w:val="22"/>
        </w:rPr>
        <w:t xml:space="preserve"> ydynt yn athrawon neu </w:t>
      </w:r>
      <w:r w:rsidR="0059326A">
        <w:rPr>
          <w:rStyle w:val="A5"/>
          <w:rFonts w:cstheme="minorBidi"/>
          <w:color w:val="auto"/>
          <w:sz w:val="22"/>
          <w:szCs w:val="22"/>
        </w:rPr>
        <w:t>â</w:t>
      </w:r>
      <w:r>
        <w:rPr>
          <w:rStyle w:val="A5"/>
          <w:rFonts w:cstheme="minorBidi"/>
          <w:color w:val="auto"/>
          <w:sz w:val="22"/>
          <w:szCs w:val="22"/>
        </w:rPr>
        <w:t xml:space="preserve"> swydd arall. Mae’n dilyn, os ydynt yn mabwysiadu’r r</w:t>
      </w:r>
      <w:r>
        <w:rPr>
          <w:rStyle w:val="A5"/>
          <w:rFonts w:cstheme="minorHAnsi"/>
          <w:color w:val="auto"/>
          <w:sz w:val="22"/>
          <w:szCs w:val="22"/>
        </w:rPr>
        <w:t>ô</w:t>
      </w:r>
      <w:r>
        <w:rPr>
          <w:rStyle w:val="A5"/>
          <w:rFonts w:cstheme="minorBidi"/>
          <w:color w:val="auto"/>
          <w:sz w:val="22"/>
          <w:szCs w:val="22"/>
        </w:rPr>
        <w:t xml:space="preserve">l </w:t>
      </w:r>
      <w:r w:rsidR="0059326A">
        <w:rPr>
          <w:rStyle w:val="A5"/>
          <w:rFonts w:cstheme="minorBidi"/>
          <w:color w:val="auto"/>
          <w:sz w:val="22"/>
          <w:szCs w:val="22"/>
        </w:rPr>
        <w:t>broffesiynol newydd ho</w:t>
      </w:r>
      <w:r>
        <w:rPr>
          <w:rStyle w:val="A5"/>
          <w:rFonts w:cstheme="minorBidi"/>
          <w:color w:val="auto"/>
          <w:sz w:val="22"/>
          <w:szCs w:val="22"/>
        </w:rPr>
        <w:t xml:space="preserve">n, y dylent </w:t>
      </w:r>
      <w:proofErr w:type="gramStart"/>
      <w:r>
        <w:rPr>
          <w:rStyle w:val="A5"/>
          <w:rFonts w:cstheme="minorBidi"/>
          <w:color w:val="auto"/>
          <w:sz w:val="22"/>
          <w:szCs w:val="22"/>
        </w:rPr>
        <w:t>gael</w:t>
      </w:r>
      <w:proofErr w:type="gramEnd"/>
      <w:r>
        <w:rPr>
          <w:rStyle w:val="A5"/>
          <w:rFonts w:cstheme="minorBidi"/>
          <w:color w:val="auto"/>
          <w:sz w:val="22"/>
          <w:szCs w:val="22"/>
        </w:rPr>
        <w:t xml:space="preserve"> mynediad </w:t>
      </w:r>
      <w:r w:rsidR="0059326A">
        <w:rPr>
          <w:rStyle w:val="A5"/>
          <w:rFonts w:cstheme="minorBidi"/>
          <w:color w:val="auto"/>
          <w:sz w:val="22"/>
          <w:szCs w:val="22"/>
        </w:rPr>
        <w:t>i</w:t>
      </w:r>
      <w:r>
        <w:rPr>
          <w:rStyle w:val="A5"/>
          <w:rFonts w:cstheme="minorBidi"/>
          <w:color w:val="auto"/>
          <w:sz w:val="22"/>
          <w:szCs w:val="22"/>
        </w:rPr>
        <w:t xml:space="preserve"> Ddatblygiad Proffesiynol Parhaus priodol i roi’r wybodaeth, y ddealltwriaeth</w:t>
      </w:r>
      <w:r w:rsidR="00714ECD">
        <w:rPr>
          <w:rStyle w:val="A5"/>
          <w:rFonts w:cstheme="minorBidi"/>
          <w:color w:val="auto"/>
          <w:sz w:val="22"/>
          <w:szCs w:val="22"/>
        </w:rPr>
        <w:t xml:space="preserve"> a’r sgiliau iddynt gyflawni’r dasg o dan sylw. Bydd yr anghenion hyfforddi penodol yn dibynnu ar brofiad blaenorol yr Arweinydd Gyrfaoedd a bydd yn wahanol </w:t>
      </w:r>
      <w:r w:rsidR="0059326A">
        <w:rPr>
          <w:rStyle w:val="A5"/>
          <w:rFonts w:cstheme="minorBidi"/>
          <w:color w:val="auto"/>
          <w:sz w:val="22"/>
          <w:szCs w:val="22"/>
        </w:rPr>
        <w:t>yn</w:t>
      </w:r>
      <w:r w:rsidR="00714ECD">
        <w:rPr>
          <w:rStyle w:val="A5"/>
          <w:rFonts w:cstheme="minorBidi"/>
          <w:color w:val="auto"/>
          <w:sz w:val="22"/>
          <w:szCs w:val="22"/>
        </w:rPr>
        <w:t xml:space="preserve"> dibynnu ar eu rolau blaenorol. </w:t>
      </w:r>
      <w:r>
        <w:rPr>
          <w:rStyle w:val="A5"/>
          <w:rFonts w:cstheme="minorBidi"/>
          <w:color w:val="auto"/>
          <w:sz w:val="22"/>
          <w:szCs w:val="22"/>
        </w:rPr>
        <w:t xml:space="preserve">    </w:t>
      </w:r>
    </w:p>
    <w:p w:rsidR="008C49D2" w:rsidRDefault="008C49D2" w:rsidP="003C0C85">
      <w:pPr>
        <w:pStyle w:val="NoSpacing"/>
        <w:jc w:val="both"/>
      </w:pPr>
    </w:p>
    <w:p w:rsidR="008C49D2" w:rsidRDefault="00714ECD" w:rsidP="003C0C85">
      <w:pPr>
        <w:pStyle w:val="NoSpacing"/>
        <w:jc w:val="both"/>
      </w:pPr>
      <w:r>
        <w:t>Yn</w:t>
      </w:r>
      <w:r w:rsidR="008C49D2">
        <w:t xml:space="preserve"> ‘</w:t>
      </w:r>
      <w:r w:rsidR="008028A5">
        <w:rPr>
          <w:i/>
        </w:rPr>
        <w:t>Newid Bywydau</w:t>
      </w:r>
      <w:r w:rsidR="008C49D2">
        <w:rPr>
          <w:i/>
        </w:rPr>
        <w:t xml:space="preserve"> – </w:t>
      </w:r>
      <w:r w:rsidR="008028A5">
        <w:rPr>
          <w:i/>
        </w:rPr>
        <w:t>Gweledigaeth ar gyfer Gyrfa Cymru</w:t>
      </w:r>
      <w:r w:rsidR="008C49D2">
        <w:rPr>
          <w:i/>
        </w:rPr>
        <w:t xml:space="preserve"> 2017-20’</w:t>
      </w:r>
      <w:r>
        <w:rPr>
          <w:i/>
        </w:rPr>
        <w:t xml:space="preserve">, </w:t>
      </w:r>
      <w:proofErr w:type="gramStart"/>
      <w:r>
        <w:t>mae</w:t>
      </w:r>
      <w:proofErr w:type="gramEnd"/>
      <w:r>
        <w:t xml:space="preserve"> Gyrfa </w:t>
      </w:r>
      <w:r w:rsidR="00916A61">
        <w:t>Cymru yn</w:t>
      </w:r>
      <w:r>
        <w:t xml:space="preserve"> nodi</w:t>
      </w:r>
      <w:r w:rsidR="008C49D2">
        <w:t xml:space="preserve"> </w:t>
      </w:r>
      <w:r w:rsidR="002114EE">
        <w:t>bod gwasanaethau gwell i gefnogi sefydliadau eraill i gynorthwyo pobl ifanc i ddatblygu eu gyrfaoedd</w:t>
      </w:r>
      <w:r>
        <w:t xml:space="preserve"> </w:t>
      </w:r>
      <w:r w:rsidR="002114EE">
        <w:t>yn</w:t>
      </w:r>
      <w:r>
        <w:t xml:space="preserve"> </w:t>
      </w:r>
      <w:r w:rsidR="002114EE">
        <w:t>f</w:t>
      </w:r>
      <w:r>
        <w:t>laenoriaeth allweddol, ac mae eisoes yn cynnig amrywiaeth eang</w:t>
      </w:r>
      <w:r w:rsidR="00970A50">
        <w:t xml:space="preserve"> o gymorth i adeiladu capasiti a chyfleoedd hyfforddi.   </w:t>
      </w:r>
      <w:r w:rsidR="008C49D2">
        <w:t xml:space="preserve"> </w:t>
      </w:r>
    </w:p>
    <w:p w:rsidR="008C49D2" w:rsidRDefault="008C49D2" w:rsidP="003C0C85">
      <w:pPr>
        <w:pStyle w:val="NoSpacing"/>
        <w:jc w:val="both"/>
      </w:pPr>
    </w:p>
    <w:p w:rsidR="0042186F" w:rsidRDefault="00970A50" w:rsidP="003C0C85">
      <w:pPr>
        <w:pStyle w:val="NoSpacing"/>
        <w:jc w:val="both"/>
        <w:rPr>
          <w:rStyle w:val="A5"/>
          <w:rFonts w:cstheme="minorBidi"/>
          <w:color w:val="auto"/>
          <w:sz w:val="22"/>
          <w:szCs w:val="22"/>
        </w:rPr>
      </w:pPr>
      <w:r>
        <w:t xml:space="preserve">Yng nghyd-destun y cynnig </w:t>
      </w:r>
      <w:r w:rsidR="0059326A">
        <w:t xml:space="preserve">i sefydlu </w:t>
      </w:r>
      <w:r>
        <w:t xml:space="preserve">Arweinydd Gyrfaoedd, rydym yn gweithio mewn partneriaeth ar hyn o bryd </w:t>
      </w:r>
      <w:r w:rsidR="002114EE">
        <w:rPr>
          <w:rFonts w:cstheme="minorHAnsi"/>
        </w:rPr>
        <w:t>â</w:t>
      </w:r>
      <w:r>
        <w:t xml:space="preserve">’r Sefydliad Datblygu Gyrfa i </w:t>
      </w:r>
      <w:r w:rsidR="0059326A">
        <w:t>dreialu’r D</w:t>
      </w:r>
      <w:r>
        <w:t xml:space="preserve">ystysgrif mewn Arweinyddiaeth Gyrfaoedd, sy’n </w:t>
      </w:r>
      <w:r w:rsidR="0059326A">
        <w:t>seiliedig</w:t>
      </w:r>
      <w:r>
        <w:t xml:space="preserve"> ar dri o’r unedau dewisol o’r Diploma Lef</w:t>
      </w:r>
      <w:r w:rsidR="0059326A">
        <w:t>el 6 mewn Cyfarwyddyd a Datblygu</w:t>
      </w:r>
      <w:r>
        <w:t xml:space="preserve"> Gyrfa (Gellir canfod rhagor o fanylion yn</w:t>
      </w:r>
      <w:r w:rsidR="003C0C85" w:rsidRPr="003C0C85">
        <w:rPr>
          <w:rStyle w:val="A5"/>
          <w:rFonts w:cstheme="minorBidi"/>
          <w:color w:val="auto"/>
          <w:sz w:val="22"/>
          <w:szCs w:val="22"/>
        </w:rPr>
        <w:t xml:space="preserve">: </w:t>
      </w:r>
      <w:hyperlink r:id="rId7" w:history="1">
        <w:r w:rsidR="008C49D2" w:rsidRPr="00637E8C">
          <w:rPr>
            <w:rStyle w:val="Hyperlink"/>
          </w:rPr>
          <w:t>www.thecdi.net/Certificate-in-Careers-Leadership</w:t>
        </w:r>
      </w:hyperlink>
      <w:r w:rsidR="008C49D2">
        <w:rPr>
          <w:rStyle w:val="A5"/>
          <w:rFonts w:cstheme="minorBidi"/>
          <w:color w:val="auto"/>
          <w:sz w:val="22"/>
          <w:szCs w:val="22"/>
        </w:rPr>
        <w:t>)</w:t>
      </w:r>
      <w:r w:rsidR="003C0C85" w:rsidRPr="003C0C85">
        <w:rPr>
          <w:rStyle w:val="A5"/>
          <w:rFonts w:cstheme="minorBidi"/>
          <w:color w:val="auto"/>
          <w:sz w:val="22"/>
          <w:szCs w:val="22"/>
        </w:rPr>
        <w:t>.</w:t>
      </w:r>
      <w:r w:rsidR="008C49D2">
        <w:rPr>
          <w:rStyle w:val="A5"/>
          <w:rFonts w:cstheme="minorBidi"/>
          <w:color w:val="auto"/>
          <w:sz w:val="22"/>
          <w:szCs w:val="22"/>
        </w:rPr>
        <w:t xml:space="preserve"> </w:t>
      </w:r>
      <w:r>
        <w:rPr>
          <w:rStyle w:val="A5"/>
          <w:rFonts w:cstheme="minorBidi"/>
          <w:color w:val="auto"/>
          <w:sz w:val="22"/>
          <w:szCs w:val="22"/>
        </w:rPr>
        <w:t>Dechreuodd y gr</w:t>
      </w:r>
      <w:r>
        <w:rPr>
          <w:rStyle w:val="A5"/>
          <w:rFonts w:cstheme="minorHAnsi"/>
          <w:color w:val="auto"/>
          <w:sz w:val="22"/>
          <w:szCs w:val="22"/>
        </w:rPr>
        <w:t>ŵ</w:t>
      </w:r>
      <w:r>
        <w:rPr>
          <w:rStyle w:val="A5"/>
          <w:rFonts w:cstheme="minorBidi"/>
          <w:color w:val="auto"/>
          <w:sz w:val="22"/>
          <w:szCs w:val="22"/>
        </w:rPr>
        <w:t xml:space="preserve">p cyntaf o athrawon o’r rhanbarth ERW y cymhwyster ar 26 Medi 2017 gyda dyddiad cwblhau arfaethedig o fis Gorffennaf 2018. Bydd hyn yn cael ei </w:t>
      </w:r>
      <w:r w:rsidR="0059326A">
        <w:rPr>
          <w:rStyle w:val="A5"/>
          <w:rFonts w:cstheme="minorBidi"/>
          <w:color w:val="auto"/>
          <w:sz w:val="22"/>
          <w:szCs w:val="22"/>
        </w:rPr>
        <w:t>arfarnu</w:t>
      </w:r>
      <w:r>
        <w:rPr>
          <w:rStyle w:val="A5"/>
          <w:rFonts w:cstheme="minorBidi"/>
          <w:color w:val="auto"/>
          <w:sz w:val="22"/>
          <w:szCs w:val="22"/>
        </w:rPr>
        <w:t xml:space="preserve"> maes o law, ond o ganlyniad</w:t>
      </w:r>
      <w:r w:rsidR="002114EE">
        <w:rPr>
          <w:rStyle w:val="A5"/>
          <w:rFonts w:cstheme="minorBidi"/>
          <w:color w:val="auto"/>
          <w:sz w:val="22"/>
          <w:szCs w:val="22"/>
        </w:rPr>
        <w:t xml:space="preserve"> </w:t>
      </w:r>
      <w:r>
        <w:rPr>
          <w:rStyle w:val="A5"/>
          <w:rFonts w:cstheme="minorBidi"/>
          <w:color w:val="auto"/>
          <w:sz w:val="22"/>
          <w:szCs w:val="22"/>
        </w:rPr>
        <w:t xml:space="preserve">i’r cynllun peilot hwn, bydd gan Gyrfa Cymru </w:t>
      </w:r>
      <w:r w:rsidR="00EA218D">
        <w:rPr>
          <w:rStyle w:val="A5"/>
          <w:rFonts w:cstheme="minorBidi"/>
          <w:color w:val="auto"/>
          <w:sz w:val="22"/>
          <w:szCs w:val="22"/>
        </w:rPr>
        <w:t>(</w:t>
      </w:r>
      <w:r>
        <w:rPr>
          <w:rStyle w:val="A5"/>
          <w:rFonts w:cstheme="minorBidi"/>
          <w:color w:val="auto"/>
          <w:sz w:val="22"/>
          <w:szCs w:val="22"/>
        </w:rPr>
        <w:t xml:space="preserve">a) y deunyddiau angenrheidiol i ddarparu’r cymhwyster </w:t>
      </w:r>
      <w:r w:rsidR="00EA218D">
        <w:rPr>
          <w:rStyle w:val="A5"/>
          <w:rFonts w:cstheme="minorBidi"/>
          <w:color w:val="auto"/>
          <w:sz w:val="22"/>
          <w:szCs w:val="22"/>
        </w:rPr>
        <w:t>yn Gymraeg a Saesneg, (</w:t>
      </w:r>
      <w:r w:rsidR="0059326A">
        <w:rPr>
          <w:rStyle w:val="A5"/>
          <w:rFonts w:cstheme="minorBidi"/>
          <w:color w:val="auto"/>
          <w:sz w:val="22"/>
          <w:szCs w:val="22"/>
        </w:rPr>
        <w:t xml:space="preserve">b) staff sydd wedi cyd-ddarparu’r cwrs </w:t>
      </w:r>
      <w:r w:rsidR="00EA218D">
        <w:rPr>
          <w:rStyle w:val="A5"/>
          <w:rFonts w:cstheme="minorBidi"/>
          <w:color w:val="auto"/>
          <w:sz w:val="22"/>
          <w:szCs w:val="22"/>
        </w:rPr>
        <w:t xml:space="preserve">gyda chydweithwyr yn </w:t>
      </w:r>
      <w:r w:rsidR="0059326A">
        <w:rPr>
          <w:rStyle w:val="A5"/>
          <w:rFonts w:cstheme="minorBidi"/>
          <w:color w:val="auto"/>
          <w:sz w:val="22"/>
          <w:szCs w:val="22"/>
        </w:rPr>
        <w:t>Sefydliad Datblygu Gyrfa</w:t>
      </w:r>
      <w:r w:rsidR="00EA218D">
        <w:rPr>
          <w:rStyle w:val="A5"/>
          <w:rFonts w:cstheme="minorBidi"/>
          <w:color w:val="auto"/>
          <w:sz w:val="22"/>
          <w:szCs w:val="22"/>
        </w:rPr>
        <w:t xml:space="preserve"> a fydd, maes o law, yn gallu darparu’r cymhwyster i grwpiau o athrawon yn y dyfodol. </w:t>
      </w:r>
      <w:r w:rsidR="008C49D2">
        <w:rPr>
          <w:rStyle w:val="A5"/>
          <w:rFonts w:cstheme="minorBidi"/>
          <w:color w:val="auto"/>
          <w:sz w:val="22"/>
          <w:szCs w:val="22"/>
        </w:rPr>
        <w:t xml:space="preserve"> </w:t>
      </w:r>
    </w:p>
    <w:p w:rsidR="0042186F" w:rsidRDefault="0042186F" w:rsidP="003C0C85">
      <w:pPr>
        <w:pStyle w:val="NoSpacing"/>
        <w:jc w:val="both"/>
        <w:rPr>
          <w:rStyle w:val="A5"/>
          <w:rFonts w:cstheme="minorBidi"/>
          <w:color w:val="auto"/>
          <w:sz w:val="22"/>
          <w:szCs w:val="22"/>
        </w:rPr>
      </w:pPr>
    </w:p>
    <w:p w:rsidR="0042186F" w:rsidRDefault="00EA218D" w:rsidP="0042186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Cyflwyno fframwaith </w:t>
      </w:r>
      <w:r w:rsidR="00916A61">
        <w:rPr>
          <w:rFonts w:asciiTheme="minorHAnsi" w:hAnsiTheme="minorHAnsi"/>
          <w:b/>
          <w:color w:val="auto"/>
          <w:sz w:val="22"/>
          <w:szCs w:val="22"/>
        </w:rPr>
        <w:t>Gyrfaoedd a’r Byd Gwaith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newydd, ar sail sgiliau rheoli gyrfaoedd, fel rhan o’r cwricwlwm </w:t>
      </w:r>
      <w:r>
        <w:rPr>
          <w:rFonts w:asciiTheme="minorHAnsi" w:hAnsiTheme="minorHAnsi"/>
          <w:b/>
          <w:i/>
          <w:color w:val="auto"/>
          <w:sz w:val="22"/>
          <w:szCs w:val="22"/>
        </w:rPr>
        <w:t>Dyfodol Llwyddiannus</w:t>
      </w:r>
    </w:p>
    <w:p w:rsidR="0042186F" w:rsidRDefault="0042186F" w:rsidP="0042186F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BD12F2" w:rsidRDefault="00EA218D" w:rsidP="0042186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Fel y nodwyd yn gynharach, </w:t>
      </w:r>
      <w:r w:rsidR="0059326A">
        <w:rPr>
          <w:rFonts w:asciiTheme="minorHAnsi" w:hAnsiTheme="minorHAnsi"/>
          <w:color w:val="auto"/>
          <w:sz w:val="22"/>
          <w:szCs w:val="22"/>
        </w:rPr>
        <w:t>cyflwynwyd</w:t>
      </w:r>
      <w:r>
        <w:rPr>
          <w:rFonts w:asciiTheme="minorHAnsi" w:hAnsiTheme="minorHAnsi"/>
          <w:color w:val="auto"/>
          <w:sz w:val="22"/>
          <w:szCs w:val="22"/>
        </w:rPr>
        <w:t xml:space="preserve"> y fframwaith </w:t>
      </w:r>
      <w:r w:rsidR="00916A61">
        <w:rPr>
          <w:rFonts w:asciiTheme="minorHAnsi" w:hAnsiTheme="minorHAnsi"/>
          <w:color w:val="auto"/>
          <w:sz w:val="22"/>
          <w:szCs w:val="22"/>
        </w:rPr>
        <w:t>Gyrfaoedd a’r Byd Gwaith</w:t>
      </w:r>
      <w:r>
        <w:rPr>
          <w:rFonts w:asciiTheme="minorHAnsi" w:hAnsiTheme="minorHAnsi"/>
          <w:color w:val="auto"/>
          <w:sz w:val="22"/>
          <w:szCs w:val="22"/>
        </w:rPr>
        <w:t xml:space="preserve"> presennol yn 2008, ond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mae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tystiolaeth glir gan Estyn bod angen adolygu ac adnewyddu’r fframwaith bellach er mwyn rhoi </w:t>
      </w:r>
      <w:r w:rsidR="0059326A">
        <w:rPr>
          <w:rFonts w:asciiTheme="minorHAnsi" w:hAnsiTheme="minorHAnsi"/>
          <w:color w:val="auto"/>
          <w:sz w:val="22"/>
          <w:szCs w:val="22"/>
        </w:rPr>
        <w:t>momentwm</w:t>
      </w:r>
      <w:r>
        <w:rPr>
          <w:rFonts w:asciiTheme="minorHAnsi" w:hAnsiTheme="minorHAnsi"/>
          <w:color w:val="auto"/>
          <w:sz w:val="22"/>
          <w:szCs w:val="22"/>
        </w:rPr>
        <w:t xml:space="preserve"> newydd i’r ddarpariaeth addysg gyrfaoedd mewn ysgolion.  </w:t>
      </w:r>
    </w:p>
    <w:p w:rsidR="00BD12F2" w:rsidRDefault="00BD12F2" w:rsidP="0042186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3086F" w:rsidRDefault="00EA218D" w:rsidP="0042186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2114EE">
        <w:rPr>
          <w:rFonts w:asciiTheme="minorHAnsi" w:hAnsiTheme="minorHAnsi"/>
          <w:color w:val="auto"/>
          <w:sz w:val="22"/>
          <w:szCs w:val="22"/>
        </w:rPr>
        <w:t>Yn gyntaf,</w:t>
      </w:r>
      <w:r>
        <w:rPr>
          <w:rFonts w:asciiTheme="minorHAnsi" w:hAnsiTheme="minorHAnsi"/>
          <w:color w:val="auto"/>
          <w:sz w:val="22"/>
          <w:szCs w:val="22"/>
        </w:rPr>
        <w:t xml:space="preserve"> er bod y fframwaith, mewn egwyddor, wedi </w:t>
      </w:r>
      <w:r w:rsidR="0059326A">
        <w:rPr>
          <w:rFonts w:asciiTheme="minorHAnsi" w:hAnsiTheme="minorHAnsi"/>
          <w:color w:val="auto"/>
          <w:sz w:val="22"/>
          <w:szCs w:val="22"/>
        </w:rPr>
        <w:t xml:space="preserve">rhoi </w:t>
      </w:r>
      <w:r w:rsidR="00FC23E8">
        <w:rPr>
          <w:rFonts w:asciiTheme="minorHAnsi" w:hAnsiTheme="minorHAnsi"/>
          <w:color w:val="auto"/>
          <w:sz w:val="22"/>
          <w:szCs w:val="22"/>
        </w:rPr>
        <w:t xml:space="preserve">mwy o </w:t>
      </w:r>
      <w:r w:rsidR="0059326A">
        <w:rPr>
          <w:rFonts w:asciiTheme="minorHAnsi" w:hAnsiTheme="minorHAnsi"/>
          <w:color w:val="auto"/>
          <w:sz w:val="22"/>
          <w:szCs w:val="22"/>
        </w:rPr>
        <w:t xml:space="preserve">eglurder </w:t>
      </w:r>
      <w:r w:rsidR="00FC23E8">
        <w:rPr>
          <w:rFonts w:asciiTheme="minorHAnsi" w:hAnsiTheme="minorHAnsi"/>
          <w:color w:val="auto"/>
          <w:sz w:val="22"/>
          <w:szCs w:val="22"/>
        </w:rPr>
        <w:t xml:space="preserve">a gallu i reoli </w:t>
      </w:r>
      <w:r w:rsidR="0059326A">
        <w:rPr>
          <w:rFonts w:asciiTheme="minorHAnsi" w:hAnsiTheme="minorHAnsi"/>
          <w:color w:val="auto"/>
          <w:sz w:val="22"/>
          <w:szCs w:val="22"/>
        </w:rPr>
        <w:t xml:space="preserve">i </w:t>
      </w:r>
      <w:r>
        <w:rPr>
          <w:rFonts w:asciiTheme="minorHAnsi" w:hAnsiTheme="minorHAnsi"/>
          <w:color w:val="auto"/>
          <w:sz w:val="22"/>
          <w:szCs w:val="22"/>
        </w:rPr>
        <w:t xml:space="preserve">sefydliadau dysgu na’r fersiynau blaenorol drwy ddatganiadau clir </w:t>
      </w:r>
      <w:r w:rsidR="00FC23E8">
        <w:rPr>
          <w:rFonts w:asciiTheme="minorHAnsi" w:hAnsiTheme="minorHAnsi"/>
          <w:color w:val="auto"/>
          <w:sz w:val="22"/>
          <w:szCs w:val="22"/>
        </w:rPr>
        <w:t xml:space="preserve">am ystod </w:t>
      </w:r>
      <w:r>
        <w:rPr>
          <w:rFonts w:asciiTheme="minorHAnsi" w:hAnsiTheme="minorHAnsi"/>
          <w:color w:val="auto"/>
          <w:sz w:val="22"/>
          <w:szCs w:val="22"/>
        </w:rPr>
        <w:t xml:space="preserve">a sgiliau cysylltiedig, yn anffodus, dangosodd </w:t>
      </w:r>
      <w:r w:rsidR="00FC23E8">
        <w:rPr>
          <w:rFonts w:asciiTheme="minorHAnsi" w:hAnsiTheme="minorHAnsi"/>
          <w:color w:val="auto"/>
          <w:sz w:val="22"/>
          <w:szCs w:val="22"/>
        </w:rPr>
        <w:t>arolygiadau</w:t>
      </w:r>
      <w:r>
        <w:rPr>
          <w:rFonts w:asciiTheme="minorHAnsi" w:hAnsiTheme="minorHAnsi"/>
          <w:color w:val="auto"/>
          <w:sz w:val="22"/>
          <w:szCs w:val="22"/>
        </w:rPr>
        <w:t xml:space="preserve"> thematig Estyn yn 2012 a 2017: </w:t>
      </w:r>
    </w:p>
    <w:p w:rsidR="0063086F" w:rsidRPr="0063086F" w:rsidRDefault="00FC23E8" w:rsidP="0063086F">
      <w:pPr>
        <w:pStyle w:val="Default"/>
        <w:numPr>
          <w:ilvl w:val="0"/>
          <w:numId w:val="1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fod </w:t>
      </w:r>
      <w:r w:rsidR="00EA218D">
        <w:rPr>
          <w:rFonts w:asciiTheme="minorHAnsi" w:hAnsiTheme="minorHAnsi"/>
          <w:color w:val="auto"/>
          <w:sz w:val="22"/>
          <w:szCs w:val="22"/>
        </w:rPr>
        <w:t xml:space="preserve">tystiolaeth </w:t>
      </w:r>
      <w:r>
        <w:rPr>
          <w:rFonts w:asciiTheme="minorHAnsi" w:hAnsiTheme="minorHAnsi"/>
          <w:color w:val="auto"/>
          <w:sz w:val="22"/>
          <w:szCs w:val="22"/>
        </w:rPr>
        <w:t xml:space="preserve">nad yw </w:t>
      </w:r>
      <w:r w:rsidR="00491AC0">
        <w:rPr>
          <w:rFonts w:asciiTheme="minorHAnsi" w:hAnsiTheme="minorHAnsi"/>
          <w:color w:val="auto"/>
          <w:sz w:val="22"/>
          <w:szCs w:val="22"/>
        </w:rPr>
        <w:t>cynnydd disgyblion tuag at yr amcanion dysgu yn y fframwaith</w:t>
      </w:r>
      <w:r>
        <w:rPr>
          <w:rFonts w:asciiTheme="minorHAnsi" w:hAnsiTheme="minorHAnsi"/>
          <w:color w:val="auto"/>
          <w:sz w:val="22"/>
          <w:szCs w:val="22"/>
        </w:rPr>
        <w:t xml:space="preserve"> yn cael ei olrhain yn ddigonol</w:t>
      </w:r>
      <w:r w:rsidR="00491AC0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:rsidR="0042186F" w:rsidRDefault="00FC23E8" w:rsidP="0063086F">
      <w:pPr>
        <w:pStyle w:val="Default"/>
        <w:numPr>
          <w:ilvl w:val="0"/>
          <w:numId w:val="12"/>
        </w:numPr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/>
          <w:color w:val="auto"/>
          <w:sz w:val="22"/>
          <w:szCs w:val="22"/>
        </w:rPr>
        <w:t>nad</w:t>
      </w:r>
      <w:proofErr w:type="gramEnd"/>
      <w:r w:rsidR="00491AC0">
        <w:rPr>
          <w:rFonts w:asciiTheme="minorHAnsi" w:hAnsiTheme="minorHAnsi"/>
          <w:color w:val="auto"/>
          <w:sz w:val="22"/>
          <w:szCs w:val="22"/>
        </w:rPr>
        <w:t xml:space="preserve"> yw nifer o ysgolion yn </w:t>
      </w:r>
      <w:r>
        <w:rPr>
          <w:rFonts w:asciiTheme="minorHAnsi" w:hAnsiTheme="minorHAnsi"/>
          <w:color w:val="auto"/>
          <w:sz w:val="22"/>
          <w:szCs w:val="22"/>
        </w:rPr>
        <w:t>arfarnu</w:t>
      </w:r>
      <w:r w:rsidR="00491AC0">
        <w:rPr>
          <w:rFonts w:asciiTheme="minorHAnsi" w:hAnsiTheme="minorHAnsi"/>
          <w:color w:val="auto"/>
          <w:sz w:val="22"/>
          <w:szCs w:val="22"/>
        </w:rPr>
        <w:t xml:space="preserve"> eu darpariaeth </w:t>
      </w:r>
      <w:r>
        <w:rPr>
          <w:rFonts w:asciiTheme="minorHAnsi" w:hAnsiTheme="minorHAnsi"/>
          <w:color w:val="auto"/>
          <w:sz w:val="22"/>
          <w:szCs w:val="22"/>
        </w:rPr>
        <w:t xml:space="preserve">o’r maes </w:t>
      </w:r>
      <w:r w:rsidR="00916A61">
        <w:rPr>
          <w:rFonts w:asciiTheme="minorHAnsi" w:hAnsiTheme="minorHAnsi"/>
          <w:color w:val="auto"/>
          <w:sz w:val="22"/>
          <w:szCs w:val="22"/>
        </w:rPr>
        <w:t>Gyrfaoedd a’r Byd Gwaith</w:t>
      </w:r>
      <w:r w:rsidR="00491AC0">
        <w:rPr>
          <w:rFonts w:asciiTheme="minorHAnsi" w:hAnsiTheme="minorHAnsi"/>
          <w:color w:val="auto"/>
          <w:sz w:val="22"/>
          <w:szCs w:val="22"/>
        </w:rPr>
        <w:t xml:space="preserve"> yn ddigon cadarn.</w:t>
      </w:r>
    </w:p>
    <w:p w:rsidR="00BD12F2" w:rsidRPr="000F11C8" w:rsidRDefault="00647217" w:rsidP="00BD12F2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="Calibri" w:hAnsi="Calibri" w:cs="Calibri"/>
        </w:rPr>
        <w:t xml:space="preserve">O’r herwydd, ceir amheuaeth ynghylch effaith y fframwaith presennol ac, yn wir, </w:t>
      </w:r>
      <w:proofErr w:type="gramStart"/>
      <w:r>
        <w:rPr>
          <w:rFonts w:ascii="Calibri" w:hAnsi="Calibri" w:cs="Calibri"/>
        </w:rPr>
        <w:t>un</w:t>
      </w:r>
      <w:proofErr w:type="gramEnd"/>
      <w:r>
        <w:rPr>
          <w:rFonts w:ascii="Calibri" w:hAnsi="Calibri" w:cs="Calibri"/>
        </w:rPr>
        <w:t xml:space="preserve"> o’r argymhellion yn adroddiad mwyaf diweddar Estyn yw adolygu’r fframwaith Gyrfaoedd a’r Byd Gwaith a diweddaru’r canllawiau yng ngoleuni egwyddorion y broses o ddiwygio’r cwricwlwm a nodwyd yn </w:t>
      </w:r>
      <w:r>
        <w:rPr>
          <w:rFonts w:ascii="Calibri" w:hAnsi="Calibri" w:cs="Calibri"/>
          <w:i/>
          <w:iCs/>
        </w:rPr>
        <w:t>Dyfodol Llwyddiannus.</w:t>
      </w:r>
    </w:p>
    <w:p w:rsidR="00BD12F2" w:rsidRDefault="00BD12F2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57EFA" w:rsidRDefault="00647217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="Calibri" w:hAnsi="Calibri" w:cs="Calibri"/>
        </w:rPr>
        <w:t xml:space="preserve">Yn ail, mae’r fframwaith bron yn ddeg oed ac er bod yr egwyddorion cyffredinol yn parhau i fod yn gyfoes, </w:t>
      </w:r>
      <w:proofErr w:type="gramStart"/>
      <w:r>
        <w:rPr>
          <w:rFonts w:ascii="Calibri" w:hAnsi="Calibri" w:cs="Calibri"/>
        </w:rPr>
        <w:t>mae</w:t>
      </w:r>
      <w:proofErr w:type="gramEnd"/>
      <w:r>
        <w:rPr>
          <w:rFonts w:ascii="Calibri" w:hAnsi="Calibri" w:cs="Calibri"/>
        </w:rPr>
        <w:t xml:space="preserve"> angen diweddaru’r cynnwys. Er enghraifft, nid oes llawer yn y fframwaith presennol ynghylch sgiliau digidol a’u perthynas â chyflogadwyedd. Ymhellach, </w:t>
      </w:r>
      <w:proofErr w:type="gramStart"/>
      <w:r>
        <w:rPr>
          <w:rFonts w:ascii="Calibri" w:hAnsi="Calibri" w:cs="Calibri"/>
        </w:rPr>
        <w:t>mae</w:t>
      </w:r>
      <w:proofErr w:type="gramEnd"/>
      <w:r>
        <w:rPr>
          <w:rFonts w:ascii="Calibri" w:hAnsi="Calibri" w:cs="Calibri"/>
        </w:rPr>
        <w:t xml:space="preserve"> angen i rai o’r datganiadau ystod allweddol e.e. creu CV, gael eu cyfnewid am gymwysiadau modern e.e. rheoli proffiliau digidol, profiad o gymwysiadau digidol megis cyfweliadau Skype, ac ati.</w:t>
      </w:r>
    </w:p>
    <w:p w:rsidR="00957EFA" w:rsidRDefault="00957EFA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12F2" w:rsidRDefault="00C04EDD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 xml:space="preserve">Yn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olaf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, mae Gyrfa </w:t>
      </w:r>
      <w:r w:rsidR="00916A61">
        <w:rPr>
          <w:rFonts w:asciiTheme="minorHAnsi" w:hAnsiTheme="minorHAnsi"/>
          <w:color w:val="auto"/>
          <w:sz w:val="22"/>
          <w:szCs w:val="22"/>
        </w:rPr>
        <w:t>Cymru yn</w:t>
      </w:r>
      <w:r>
        <w:rPr>
          <w:rFonts w:asciiTheme="minorHAnsi" w:hAnsiTheme="minorHAnsi"/>
          <w:color w:val="auto"/>
          <w:sz w:val="22"/>
          <w:szCs w:val="22"/>
        </w:rPr>
        <w:t xml:space="preserve"> credu bod </w:t>
      </w:r>
      <w:r w:rsidR="00FC23E8">
        <w:rPr>
          <w:rFonts w:asciiTheme="minorHAnsi" w:hAnsiTheme="minorHAnsi"/>
          <w:color w:val="auto"/>
          <w:sz w:val="22"/>
          <w:szCs w:val="22"/>
        </w:rPr>
        <w:t>addysg</w:t>
      </w:r>
      <w:r>
        <w:rPr>
          <w:rFonts w:asciiTheme="minorHAnsi" w:hAnsiTheme="minorHAnsi"/>
          <w:color w:val="auto"/>
          <w:sz w:val="22"/>
          <w:szCs w:val="22"/>
        </w:rPr>
        <w:t xml:space="preserve"> gyrfao</w:t>
      </w:r>
      <w:r w:rsidR="00FC23E8">
        <w:rPr>
          <w:rFonts w:asciiTheme="minorHAnsi" w:hAnsiTheme="minorHAnsi"/>
          <w:color w:val="auto"/>
          <w:sz w:val="22"/>
          <w:szCs w:val="22"/>
        </w:rPr>
        <w:t>edd</w:t>
      </w:r>
      <w:r>
        <w:rPr>
          <w:rFonts w:asciiTheme="minorHAnsi" w:hAnsiTheme="minorHAnsi"/>
          <w:color w:val="auto"/>
          <w:sz w:val="22"/>
          <w:szCs w:val="22"/>
        </w:rPr>
        <w:t xml:space="preserve"> effeithiol mewn ysgolion mor bwysig ag erio</w:t>
      </w:r>
      <w:r w:rsidR="0006174D">
        <w:rPr>
          <w:rFonts w:asciiTheme="minorHAnsi" w:hAnsiTheme="minorHAnsi"/>
          <w:color w:val="auto"/>
          <w:sz w:val="22"/>
          <w:szCs w:val="22"/>
        </w:rPr>
        <w:t>e</w:t>
      </w:r>
      <w:r>
        <w:rPr>
          <w:rFonts w:asciiTheme="minorHAnsi" w:hAnsiTheme="minorHAnsi"/>
          <w:color w:val="auto"/>
          <w:sz w:val="22"/>
          <w:szCs w:val="22"/>
        </w:rPr>
        <w:t>d. Cefnogir y farn hon gan y Ffederasiwn Busnesau Bach sy’n nodi</w:t>
      </w:r>
      <w:r w:rsidR="0067316A">
        <w:rPr>
          <w:rFonts w:asciiTheme="minorHAnsi" w:hAnsiTheme="minorHAnsi"/>
          <w:color w:val="auto"/>
          <w:sz w:val="22"/>
          <w:szCs w:val="22"/>
        </w:rPr>
        <w:t xml:space="preserve"> ‘…it should be made mandatory for schools to provide careers education as part of the new curriculum arrangements and that Estyn should be asked to inspect against this requirement’ (</w:t>
      </w:r>
      <w:r w:rsidR="003B5FC5">
        <w:rPr>
          <w:rFonts w:asciiTheme="minorHAnsi" w:hAnsiTheme="minorHAnsi"/>
          <w:color w:val="auto"/>
          <w:sz w:val="22"/>
          <w:szCs w:val="22"/>
        </w:rPr>
        <w:t>t</w:t>
      </w:r>
      <w:r w:rsidR="0067316A">
        <w:rPr>
          <w:rFonts w:asciiTheme="minorHAnsi" w:hAnsiTheme="minorHAnsi"/>
          <w:color w:val="auto"/>
          <w:sz w:val="22"/>
          <w:szCs w:val="22"/>
        </w:rPr>
        <w:t>25).</w:t>
      </w:r>
      <w:r w:rsidR="003B5FC5">
        <w:rPr>
          <w:rFonts w:asciiTheme="minorHAnsi" w:hAnsiTheme="minorHAnsi"/>
          <w:color w:val="auto"/>
          <w:sz w:val="22"/>
          <w:szCs w:val="22"/>
        </w:rPr>
        <w:t xml:space="preserve"> Yn bwysicach, ym mis Chwefror 2015, cyhoeddwyd ‘Dyfodol Llwyddiannus’ (</w:t>
      </w:r>
      <w:r w:rsidR="008F56C1">
        <w:rPr>
          <w:rFonts w:asciiTheme="minorHAnsi" w:hAnsiTheme="minorHAnsi"/>
          <w:color w:val="auto"/>
          <w:sz w:val="22"/>
          <w:szCs w:val="22"/>
        </w:rPr>
        <w:t xml:space="preserve">Donaldson, 2015) </w:t>
      </w:r>
      <w:r w:rsidR="003B5FC5">
        <w:rPr>
          <w:rFonts w:asciiTheme="minorHAnsi" w:hAnsiTheme="minorHAnsi"/>
          <w:color w:val="auto"/>
          <w:sz w:val="22"/>
          <w:szCs w:val="22"/>
        </w:rPr>
        <w:t>a nododd yr adroddiad</w:t>
      </w:r>
      <w:r w:rsidR="008F56C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114EE">
        <w:rPr>
          <w:rFonts w:asciiTheme="minorHAnsi" w:hAnsiTheme="minorHAnsi"/>
          <w:color w:val="auto"/>
          <w:sz w:val="22"/>
          <w:szCs w:val="22"/>
        </w:rPr>
        <w:t>yr hoffai plant a phobl ifanc weld mwy o ffocws ar gyfarwyddyd gyrfa</w:t>
      </w:r>
      <w:r w:rsidR="00FC23E8">
        <w:rPr>
          <w:rFonts w:asciiTheme="minorHAnsi" w:hAnsiTheme="minorHAnsi"/>
          <w:color w:val="auto"/>
          <w:sz w:val="22"/>
          <w:szCs w:val="22"/>
        </w:rPr>
        <w:t>oedd</w:t>
      </w:r>
      <w:r w:rsidR="008F56C1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3B5FC5">
        <w:rPr>
          <w:rFonts w:asciiTheme="minorHAnsi" w:hAnsiTheme="minorHAnsi"/>
          <w:color w:val="auto"/>
          <w:sz w:val="22"/>
          <w:szCs w:val="22"/>
        </w:rPr>
        <w:t>t</w:t>
      </w:r>
      <w:r w:rsidR="008F56C1">
        <w:rPr>
          <w:rFonts w:asciiTheme="minorHAnsi" w:hAnsiTheme="minorHAnsi"/>
          <w:color w:val="auto"/>
          <w:sz w:val="22"/>
          <w:szCs w:val="22"/>
        </w:rPr>
        <w:t>17).</w:t>
      </w:r>
      <w:r w:rsidR="003B5FC5">
        <w:rPr>
          <w:rFonts w:asciiTheme="minorHAnsi" w:hAnsiTheme="minorHAnsi"/>
          <w:color w:val="auto"/>
          <w:sz w:val="22"/>
          <w:szCs w:val="22"/>
        </w:rPr>
        <w:t xml:space="preserve"> Yn dilyn hynny, </w:t>
      </w:r>
      <w:proofErr w:type="gramStart"/>
      <w:r w:rsidR="003B5FC5">
        <w:rPr>
          <w:rFonts w:asciiTheme="minorHAnsi" w:hAnsiTheme="minorHAnsi"/>
          <w:color w:val="auto"/>
          <w:sz w:val="22"/>
          <w:szCs w:val="22"/>
        </w:rPr>
        <w:t>un</w:t>
      </w:r>
      <w:proofErr w:type="gramEnd"/>
      <w:r w:rsidR="003B5FC5">
        <w:rPr>
          <w:rFonts w:asciiTheme="minorHAnsi" w:hAnsiTheme="minorHAnsi"/>
          <w:color w:val="auto"/>
          <w:sz w:val="22"/>
          <w:szCs w:val="22"/>
        </w:rPr>
        <w:t xml:space="preserve"> o bedwar diben y cwricwlwm arfaethedig, a gefnogwyd yn llawn gan Lywodraeth Cymru, yw creu</w:t>
      </w:r>
      <w:r w:rsidR="002114EE">
        <w:rPr>
          <w:rFonts w:asciiTheme="minorHAnsi" w:hAnsiTheme="minorHAnsi"/>
          <w:color w:val="auto"/>
          <w:sz w:val="22"/>
          <w:szCs w:val="22"/>
        </w:rPr>
        <w:t xml:space="preserve"> cyfranwyr mentrus, creadigol sy’n barod i chwarae rhan lawn mewn bywyd a gwaith. </w:t>
      </w:r>
      <w:r w:rsidR="003B5FC5">
        <w:rPr>
          <w:rFonts w:asciiTheme="minorHAnsi" w:hAnsiTheme="minorHAnsi"/>
          <w:color w:val="auto"/>
          <w:sz w:val="22"/>
          <w:szCs w:val="22"/>
        </w:rPr>
        <w:t xml:space="preserve">O’r herwydd, dylai’r cwricwlwm newydd arfaethedig ddarparu llwyfan perffaith ar gyfer gwella addysg gyrfaoedd mewn ysgolion. </w:t>
      </w:r>
    </w:p>
    <w:p w:rsidR="007B7F12" w:rsidRDefault="007B7F12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B7F12" w:rsidRDefault="00647217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="Calibri" w:hAnsi="Calibri" w:cs="Calibri"/>
        </w:rPr>
        <w:t xml:space="preserve">Fodd bynnag, </w:t>
      </w:r>
      <w:proofErr w:type="gramStart"/>
      <w:r>
        <w:rPr>
          <w:rFonts w:ascii="Calibri" w:hAnsi="Calibri" w:cs="Calibri"/>
        </w:rPr>
        <w:t>mae</w:t>
      </w:r>
      <w:proofErr w:type="gramEnd"/>
      <w:r>
        <w:rPr>
          <w:rFonts w:ascii="Calibri" w:hAnsi="Calibri" w:cs="Calibri"/>
        </w:rPr>
        <w:t xml:space="preserve"> Gyrfa Cymru yn pryderu nad yw’r cynlluniau ar hyn o bryd i gynnwys neu sefydlu addysg gyrfaoedd yn y cwricwlwm newydd yn ddigon cadarn. Yn </w:t>
      </w:r>
      <w:r>
        <w:rPr>
          <w:rFonts w:ascii="Calibri" w:hAnsi="Calibri" w:cs="Calibri"/>
          <w:i/>
          <w:iCs/>
        </w:rPr>
        <w:t>Cymwys am Oes (</w:t>
      </w:r>
      <w:r>
        <w:rPr>
          <w:rFonts w:ascii="Calibri" w:hAnsi="Calibri" w:cs="Calibri"/>
        </w:rPr>
        <w:t xml:space="preserve">2015), </w:t>
      </w:r>
      <w:proofErr w:type="gramStart"/>
      <w:r>
        <w:rPr>
          <w:rFonts w:ascii="Calibri" w:hAnsi="Calibri" w:cs="Calibri"/>
        </w:rPr>
        <w:t>mae</w:t>
      </w:r>
      <w:proofErr w:type="gramEnd"/>
      <w:r>
        <w:rPr>
          <w:rFonts w:ascii="Calibri" w:hAnsi="Calibri" w:cs="Calibri"/>
        </w:rPr>
        <w:t xml:space="preserve"> Llywodraeth Cymru yn nodi’r 8 cam ar gyfer datblygu’r cwricwlwm newydd, sy’n cynnwys y cam i ddatblygu cyfrifoldebau ar draws y cwricwlwm. O fewn y cam hwn, mae’r adroddiad yn nodi bod tri chymhwyster allweddol sy’n sail i bron bob math o ddysgu ac sy’n hanfodol ar gyfer cymryd rhan yn llwyddiannus a hyderus yn y byd modern, sef llythrennedd, rhifedd a chymhwysedd digidol (t16). Er </w:t>
      </w:r>
      <w:proofErr w:type="gramStart"/>
      <w:r>
        <w:rPr>
          <w:rFonts w:ascii="Calibri" w:hAnsi="Calibri" w:cs="Calibri"/>
        </w:rPr>
        <w:t>na</w:t>
      </w:r>
      <w:proofErr w:type="gramEnd"/>
      <w:r>
        <w:rPr>
          <w:rFonts w:ascii="Calibri" w:hAnsi="Calibri" w:cs="Calibri"/>
        </w:rPr>
        <w:t xml:space="preserve"> fyddem yn anghytuno â’r datganiad hwn, mae Gyrfa Cymru yn credu bod addysg gyrfaoedd hefyd yn hanfodol er mwyn cymryd rhan yn llwyddiannus yn y byd modern ac felly y dylai fod yn thema ar draws y cwricwlwm.   </w:t>
      </w:r>
    </w:p>
    <w:p w:rsidR="00E517F0" w:rsidRDefault="00E517F0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517F0" w:rsidRDefault="00647217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="Calibri" w:hAnsi="Calibri" w:cs="Calibri"/>
        </w:rPr>
        <w:t xml:space="preserve">Rydym wedi gweithio’n rhagweithiol gyda chonsortia lleol i ddatblygu syniadau ar gyfer ‘modiwlau gyrfaoedd’ a allai gefnogi’r </w:t>
      </w:r>
      <w:r>
        <w:rPr>
          <w:rFonts w:ascii="Calibri" w:hAnsi="Calibri" w:cs="Calibri"/>
          <w:i/>
          <w:iCs/>
        </w:rPr>
        <w:t xml:space="preserve">6 </w:t>
      </w:r>
      <w:proofErr w:type="gramStart"/>
      <w:r>
        <w:rPr>
          <w:rFonts w:ascii="Calibri" w:hAnsi="Calibri" w:cs="Calibri"/>
          <w:i/>
          <w:iCs/>
        </w:rPr>
        <w:t>maes</w:t>
      </w:r>
      <w:proofErr w:type="gramEnd"/>
      <w:r>
        <w:rPr>
          <w:rFonts w:ascii="Calibri" w:hAnsi="Calibri" w:cs="Calibri"/>
          <w:i/>
          <w:iCs/>
        </w:rPr>
        <w:t xml:space="preserve"> dysgu a phrofiad, </w:t>
      </w:r>
      <w:r>
        <w:rPr>
          <w:rFonts w:ascii="Calibri" w:hAnsi="Calibri" w:cs="Calibri"/>
        </w:rPr>
        <w:t xml:space="preserve">fodd bynnag, ar lefel strategol mae hyn yn annhebygol o arwain at fabwysiadu egwyddorion allweddol addysg gyrfaoedd mewn modd cyson. Yn ogystal, deallwn y bydd y fframwaith Gyrfaoedd a’r Byd Gwaith presennol yn </w:t>
      </w:r>
      <w:proofErr w:type="gramStart"/>
      <w:r>
        <w:rPr>
          <w:rFonts w:ascii="Calibri" w:hAnsi="Calibri" w:cs="Calibri"/>
        </w:rPr>
        <w:t>dod</w:t>
      </w:r>
      <w:proofErr w:type="gramEnd"/>
      <w:r>
        <w:rPr>
          <w:rFonts w:ascii="Calibri" w:hAnsi="Calibri" w:cs="Calibri"/>
        </w:rPr>
        <w:t xml:space="preserve"> i ben, yn ei hanfod, yn 2022, a fyddai’n cael effaith ddifrifol ar ein gallu i fynd i’r afael â phryderon a godwyd gan Estyn ynghylch effaith y ddarpariaeth Gyrfaoedd a’r Byd Gwaith a’r broses o’i gwerthuso.</w:t>
      </w:r>
    </w:p>
    <w:p w:rsidR="0067316A" w:rsidRDefault="0067316A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7316A" w:rsidRDefault="00BD6EC5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Ein cynnig yw bod Gyrfa Cymru, drwy secondiad i d</w:t>
      </w:r>
      <w:r>
        <w:rPr>
          <w:rFonts w:asciiTheme="minorHAnsi" w:hAnsiTheme="minorHAnsi" w:cstheme="minorHAnsi"/>
          <w:color w:val="auto"/>
          <w:sz w:val="22"/>
          <w:szCs w:val="22"/>
        </w:rPr>
        <w:t>î</w:t>
      </w:r>
      <w:r>
        <w:rPr>
          <w:rFonts w:asciiTheme="minorHAnsi" w:hAnsiTheme="minorHAnsi"/>
          <w:color w:val="auto"/>
          <w:sz w:val="22"/>
          <w:szCs w:val="22"/>
        </w:rPr>
        <w:t xml:space="preserve">m cwricwlwm Llywodraeth Cymru, yn arwain </w:t>
      </w:r>
      <w:r w:rsidR="00C840C5">
        <w:rPr>
          <w:rFonts w:asciiTheme="minorHAnsi" w:hAnsiTheme="minorHAnsi"/>
          <w:color w:val="auto"/>
          <w:sz w:val="22"/>
          <w:szCs w:val="22"/>
        </w:rPr>
        <w:t xml:space="preserve">y gwaith o ddatblygu’r </w:t>
      </w:r>
      <w:r>
        <w:rPr>
          <w:rFonts w:asciiTheme="minorHAnsi" w:hAnsiTheme="minorHAnsi"/>
          <w:color w:val="auto"/>
          <w:sz w:val="22"/>
          <w:szCs w:val="22"/>
        </w:rPr>
        <w:t xml:space="preserve">fframwaith </w:t>
      </w:r>
      <w:r w:rsidR="00916A61">
        <w:rPr>
          <w:rFonts w:asciiTheme="minorHAnsi" w:hAnsiTheme="minorHAnsi"/>
          <w:color w:val="auto"/>
          <w:sz w:val="22"/>
          <w:szCs w:val="22"/>
        </w:rPr>
        <w:t>Gyrfaoedd a’r Byd Gwaith</w:t>
      </w:r>
      <w:r>
        <w:rPr>
          <w:rFonts w:asciiTheme="minorHAnsi" w:hAnsiTheme="minorHAnsi"/>
          <w:color w:val="auto"/>
          <w:sz w:val="22"/>
          <w:szCs w:val="22"/>
        </w:rPr>
        <w:t xml:space="preserve"> newydd, ond sy’n seiliedig ar sgiliau rheoli gyrfa. Mabwysiadwyd y dull hwn yn llwyddiannus iawn gan </w:t>
      </w:r>
      <w:r w:rsidR="00C840C5">
        <w:rPr>
          <w:rFonts w:asciiTheme="minorHAnsi" w:hAnsiTheme="minorHAnsi"/>
          <w:color w:val="auto"/>
          <w:sz w:val="22"/>
          <w:szCs w:val="22"/>
        </w:rPr>
        <w:t>wledydd</w:t>
      </w:r>
      <w:r>
        <w:rPr>
          <w:rFonts w:asciiTheme="minorHAnsi" w:hAnsiTheme="minorHAnsi"/>
          <w:color w:val="auto"/>
          <w:sz w:val="22"/>
          <w:szCs w:val="22"/>
        </w:rPr>
        <w:t xml:space="preserve"> datblygiedig mawr fel UDA, Canada ac Awstralia</w:t>
      </w:r>
      <w:r w:rsidR="00E372A1">
        <w:rPr>
          <w:rFonts w:asciiTheme="minorHAnsi" w:hAnsiTheme="minorHAnsi"/>
          <w:color w:val="auto"/>
          <w:sz w:val="22"/>
          <w:szCs w:val="22"/>
        </w:rPr>
        <w:t>, ac yn agosach adref mewn gwledydd fel yr Alban sy’n defnyddio</w:t>
      </w:r>
      <w:r w:rsidR="00C840C5">
        <w:rPr>
          <w:rFonts w:asciiTheme="minorHAnsi" w:hAnsiTheme="minorHAnsi"/>
          <w:color w:val="auto"/>
          <w:sz w:val="22"/>
          <w:szCs w:val="22"/>
        </w:rPr>
        <w:t>’r</w:t>
      </w:r>
      <w:r w:rsidR="00E372A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00712">
        <w:rPr>
          <w:rFonts w:asciiTheme="minorHAnsi" w:hAnsiTheme="minorHAnsi"/>
          <w:i/>
          <w:color w:val="auto"/>
          <w:sz w:val="22"/>
          <w:szCs w:val="22"/>
        </w:rPr>
        <w:t>Career Management Skills Framework for Scotland</w:t>
      </w:r>
      <w:r w:rsidR="0046549C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="0046549C">
        <w:rPr>
          <w:rFonts w:asciiTheme="minorHAnsi" w:hAnsiTheme="minorHAnsi"/>
          <w:color w:val="auto"/>
          <w:sz w:val="22"/>
          <w:szCs w:val="22"/>
        </w:rPr>
        <w:t>i</w:t>
      </w:r>
      <w:r w:rsidR="00E372A1">
        <w:rPr>
          <w:rFonts w:asciiTheme="minorHAnsi" w:hAnsiTheme="minorHAnsi"/>
          <w:color w:val="auto"/>
          <w:sz w:val="22"/>
          <w:szCs w:val="22"/>
        </w:rPr>
        <w:t xml:space="preserve"> gefnogi’r </w:t>
      </w:r>
      <w:r w:rsidR="00C840C5">
        <w:rPr>
          <w:rFonts w:asciiTheme="minorHAnsi" w:hAnsiTheme="minorHAnsi"/>
          <w:color w:val="auto"/>
          <w:sz w:val="22"/>
          <w:szCs w:val="22"/>
        </w:rPr>
        <w:t xml:space="preserve">gwaith o ddarparu’r </w:t>
      </w:r>
      <w:r w:rsidR="00E372A1">
        <w:rPr>
          <w:rFonts w:asciiTheme="minorHAnsi" w:hAnsiTheme="minorHAnsi"/>
          <w:color w:val="auto"/>
          <w:sz w:val="22"/>
          <w:szCs w:val="22"/>
        </w:rPr>
        <w:t>cwricwlwm mewn ysgolion. Yng Nghymru, byddai’r fframwaith yn seiliedig ar y sgiliau rheoli gyrfa a ganlyn</w:t>
      </w:r>
      <w:r w:rsidR="00300712">
        <w:rPr>
          <w:rFonts w:asciiTheme="minorHAnsi" w:hAnsiTheme="minorHAnsi"/>
          <w:color w:val="auto"/>
          <w:sz w:val="22"/>
          <w:szCs w:val="22"/>
        </w:rPr>
        <w:t>:-</w:t>
      </w:r>
    </w:p>
    <w:p w:rsidR="00300712" w:rsidRDefault="00300712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00712" w:rsidRDefault="00E372A1" w:rsidP="00300712">
      <w:pPr>
        <w:pStyle w:val="NoSpacing"/>
        <w:numPr>
          <w:ilvl w:val="0"/>
          <w:numId w:val="13"/>
        </w:numPr>
        <w:jc w:val="both"/>
      </w:pPr>
      <w:r>
        <w:t>Ysgogiad</w:t>
      </w:r>
      <w:r w:rsidR="00300712">
        <w:t xml:space="preserve"> – </w:t>
      </w:r>
      <w:r>
        <w:t xml:space="preserve">ymgysylltu </w:t>
      </w:r>
      <w:r>
        <w:rPr>
          <w:rFonts w:cstheme="minorHAnsi"/>
        </w:rPr>
        <w:t>â</w:t>
      </w:r>
      <w:r>
        <w:t>’r broses gynllunio</w:t>
      </w:r>
      <w:r w:rsidR="00300712">
        <w:t>;</w:t>
      </w:r>
    </w:p>
    <w:p w:rsidR="00300712" w:rsidRDefault="00E372A1" w:rsidP="00300712">
      <w:pPr>
        <w:pStyle w:val="NoSpacing"/>
        <w:numPr>
          <w:ilvl w:val="0"/>
          <w:numId w:val="13"/>
        </w:numPr>
        <w:jc w:val="both"/>
      </w:pPr>
      <w:r>
        <w:t>Hunanymwybyddiaeth</w:t>
      </w:r>
      <w:r w:rsidR="00300712">
        <w:t xml:space="preserve"> – </w:t>
      </w:r>
      <w:r>
        <w:t>datblygu dealltwriaeth o’r sgiliau, galluoedd, cryfderau, ac ati</w:t>
      </w:r>
      <w:r w:rsidR="00300712">
        <w:t>;</w:t>
      </w:r>
    </w:p>
    <w:p w:rsidR="00300712" w:rsidRDefault="00E372A1" w:rsidP="00300712">
      <w:pPr>
        <w:pStyle w:val="NoSpacing"/>
        <w:numPr>
          <w:ilvl w:val="0"/>
          <w:numId w:val="13"/>
        </w:numPr>
        <w:jc w:val="both"/>
      </w:pPr>
      <w:r>
        <w:t>Ymwybyddiaeth o gyfleoedd</w:t>
      </w:r>
      <w:r w:rsidR="00300712">
        <w:t xml:space="preserve"> –</w:t>
      </w:r>
      <w:r>
        <w:t xml:space="preserve"> datblygu gwybodaeth am y farchnad lafur</w:t>
      </w:r>
      <w:r w:rsidR="00300712">
        <w:t>;</w:t>
      </w:r>
    </w:p>
    <w:p w:rsidR="00300712" w:rsidRDefault="00E372A1" w:rsidP="00300712">
      <w:pPr>
        <w:pStyle w:val="NoSpacing"/>
        <w:numPr>
          <w:ilvl w:val="0"/>
          <w:numId w:val="13"/>
        </w:numPr>
        <w:jc w:val="both"/>
      </w:pPr>
      <w:r>
        <w:t>Gwneud penderfyniadau</w:t>
      </w:r>
      <w:r w:rsidR="00300712">
        <w:t xml:space="preserve"> –</w:t>
      </w:r>
      <w:r>
        <w:t xml:space="preserve"> y gallu i wneud penderfyniadau effeithiol sy’n ymwneud </w:t>
      </w:r>
      <w:r>
        <w:rPr>
          <w:rFonts w:cstheme="minorHAnsi"/>
        </w:rPr>
        <w:t>â</w:t>
      </w:r>
      <w:r>
        <w:t xml:space="preserve"> gyrfaoedd</w:t>
      </w:r>
      <w:r w:rsidR="00300712">
        <w:t>;</w:t>
      </w:r>
    </w:p>
    <w:p w:rsidR="00300712" w:rsidRDefault="00E372A1" w:rsidP="00300712">
      <w:pPr>
        <w:pStyle w:val="NoSpacing"/>
        <w:numPr>
          <w:ilvl w:val="0"/>
          <w:numId w:val="13"/>
        </w:numPr>
        <w:jc w:val="both"/>
      </w:pPr>
      <w:r>
        <w:t>Gwytnwch</w:t>
      </w:r>
      <w:r w:rsidR="00300712">
        <w:t xml:space="preserve"> – </w:t>
      </w:r>
      <w:r>
        <w:t xml:space="preserve">gallu </w:t>
      </w:r>
      <w:r w:rsidR="00C840C5">
        <w:t>goresgyn</w:t>
      </w:r>
      <w:r>
        <w:t xml:space="preserve"> rhwystrau</w:t>
      </w:r>
      <w:r w:rsidR="00300712">
        <w:t xml:space="preserve">; </w:t>
      </w:r>
    </w:p>
    <w:p w:rsidR="00300712" w:rsidRDefault="00B025C3" w:rsidP="00300712">
      <w:pPr>
        <w:pStyle w:val="NoSpacing"/>
        <w:numPr>
          <w:ilvl w:val="0"/>
          <w:numId w:val="13"/>
        </w:numPr>
        <w:jc w:val="both"/>
      </w:pPr>
      <w:r>
        <w:t>Cymhwyso</w:t>
      </w:r>
      <w:r w:rsidR="00300712">
        <w:t xml:space="preserve"> – </w:t>
      </w:r>
      <w:r>
        <w:t>y sgiliau i wneud cais am gyfleoedd mewn amrywiaeth o ffyrdd</w:t>
      </w:r>
      <w:r w:rsidR="00300712">
        <w:t>;</w:t>
      </w:r>
    </w:p>
    <w:p w:rsidR="00300712" w:rsidRDefault="00300712" w:rsidP="00300712">
      <w:pPr>
        <w:pStyle w:val="NoSpacing"/>
        <w:numPr>
          <w:ilvl w:val="0"/>
          <w:numId w:val="13"/>
        </w:numPr>
        <w:jc w:val="both"/>
      </w:pPr>
      <w:r>
        <w:t>Digi</w:t>
      </w:r>
      <w:r w:rsidR="00B025C3">
        <w:t>dol</w:t>
      </w:r>
      <w:r>
        <w:t xml:space="preserve"> – </w:t>
      </w:r>
      <w:r w:rsidR="00B025C3">
        <w:t>y defnydd o offer a rhaglenni digidol i gefnogi’r broses o wneud penderfyniadau gyrfa</w:t>
      </w:r>
      <w:r>
        <w:t>.</w:t>
      </w:r>
    </w:p>
    <w:p w:rsidR="00300712" w:rsidRDefault="00300712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00712" w:rsidRDefault="00B025C3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Mae’r sgiliau hyn yn disgrifio cyfres o sgiliau, </w:t>
      </w:r>
      <w:r w:rsidR="00C840C5">
        <w:rPr>
          <w:rFonts w:asciiTheme="minorHAnsi" w:hAnsiTheme="minorHAnsi"/>
          <w:color w:val="auto"/>
          <w:sz w:val="22"/>
          <w:szCs w:val="22"/>
        </w:rPr>
        <w:t>dulliau gweithredu</w:t>
      </w:r>
      <w:r>
        <w:rPr>
          <w:rFonts w:asciiTheme="minorHAnsi" w:hAnsiTheme="minorHAnsi"/>
          <w:color w:val="auto"/>
          <w:sz w:val="22"/>
          <w:szCs w:val="22"/>
        </w:rPr>
        <w:t xml:space="preserve"> a galluoedd sy’n gorgyffwrdd sy’n cefnogi cyfleoedd bywyd unigolyn. Cawsant eu disgrifio gan Rwydwaith Polisi Cyfarwyddyd Gydol Oes Ewrop fel a ganlyn</w:t>
      </w:r>
      <w:proofErr w:type="gramStart"/>
      <w:r w:rsidR="00C840C5">
        <w:rPr>
          <w:rFonts w:asciiTheme="minorHAnsi" w:hAnsiTheme="minorHAnsi"/>
          <w:color w:val="auto"/>
          <w:sz w:val="22"/>
          <w:szCs w:val="22"/>
        </w:rPr>
        <w:t>:</w:t>
      </w:r>
      <w:r w:rsidR="004564C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8726A">
        <w:rPr>
          <w:rFonts w:asciiTheme="minorHAnsi" w:hAnsiTheme="minorHAnsi"/>
          <w:color w:val="auto"/>
          <w:sz w:val="22"/>
          <w:szCs w:val="22"/>
        </w:rPr>
        <w:t>”</w:t>
      </w:r>
      <w:proofErr w:type="gramEnd"/>
      <w:r w:rsidR="0018726A">
        <w:rPr>
          <w:rFonts w:asciiTheme="minorHAnsi" w:hAnsiTheme="minorHAnsi"/>
          <w:color w:val="auto"/>
          <w:sz w:val="22"/>
          <w:szCs w:val="22"/>
        </w:rPr>
        <w:t xml:space="preserve">Careers management skills refer to a whole range of competencies which provide structured ways for individuals and groups to gather, analyse, synthesise and organise self, </w:t>
      </w:r>
      <w:r w:rsidR="0018726A">
        <w:rPr>
          <w:rFonts w:asciiTheme="minorHAnsi" w:hAnsiTheme="minorHAnsi"/>
          <w:color w:val="auto"/>
          <w:sz w:val="22"/>
          <w:szCs w:val="22"/>
        </w:rPr>
        <w:lastRenderedPageBreak/>
        <w:t>educational and occupational information as well as the skills to make and implement decisions and transitions” (</w:t>
      </w:r>
      <w:r>
        <w:rPr>
          <w:rFonts w:asciiTheme="minorHAnsi" w:hAnsiTheme="minorHAnsi"/>
          <w:color w:val="auto"/>
          <w:sz w:val="22"/>
          <w:szCs w:val="22"/>
        </w:rPr>
        <w:t>t</w:t>
      </w:r>
      <w:r w:rsidR="0018726A">
        <w:rPr>
          <w:rFonts w:asciiTheme="minorHAnsi" w:hAnsiTheme="minorHAnsi"/>
          <w:color w:val="auto"/>
          <w:sz w:val="22"/>
          <w:szCs w:val="22"/>
        </w:rPr>
        <w:t xml:space="preserve">8 – </w:t>
      </w:r>
      <w:r w:rsidR="0046549C" w:rsidRPr="0046549C">
        <w:rPr>
          <w:rFonts w:asciiTheme="minorHAnsi" w:hAnsiTheme="minorHAnsi"/>
          <w:i/>
          <w:color w:val="auto"/>
          <w:sz w:val="22"/>
          <w:szCs w:val="22"/>
        </w:rPr>
        <w:t>Career Management Skills Framework for Scotland</w:t>
      </w:r>
      <w:r w:rsidR="0018726A" w:rsidRPr="0046549C">
        <w:rPr>
          <w:rFonts w:asciiTheme="minorHAnsi" w:hAnsiTheme="minorHAnsi"/>
          <w:i/>
          <w:color w:val="auto"/>
          <w:sz w:val="22"/>
          <w:szCs w:val="22"/>
        </w:rPr>
        <w:t>).</w:t>
      </w:r>
    </w:p>
    <w:p w:rsidR="002C32CF" w:rsidRDefault="002C32CF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C32CF" w:rsidRDefault="00B025C3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Byddai’r ffram</w:t>
      </w:r>
      <w:r w:rsidR="00C840C5">
        <w:rPr>
          <w:rFonts w:asciiTheme="minorHAnsi" w:hAnsiTheme="minorHAnsi"/>
          <w:color w:val="auto"/>
          <w:sz w:val="22"/>
          <w:szCs w:val="22"/>
        </w:rPr>
        <w:t>w</w:t>
      </w:r>
      <w:r>
        <w:rPr>
          <w:rFonts w:asciiTheme="minorHAnsi" w:hAnsiTheme="minorHAnsi"/>
          <w:color w:val="auto"/>
          <w:sz w:val="22"/>
          <w:szCs w:val="22"/>
        </w:rPr>
        <w:t>aith yn</w:t>
      </w:r>
      <w:r w:rsidR="002C32CF">
        <w:rPr>
          <w:rFonts w:asciiTheme="minorHAnsi" w:hAnsiTheme="minorHAnsi"/>
          <w:color w:val="auto"/>
          <w:sz w:val="22"/>
          <w:szCs w:val="22"/>
        </w:rPr>
        <w:t>:-</w:t>
      </w:r>
    </w:p>
    <w:p w:rsidR="002C32CF" w:rsidRDefault="00A219A9" w:rsidP="002C32CF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Diffinio a disgrifio sgiliau rheoli gyrfa </w:t>
      </w:r>
      <w:r w:rsidR="00C840C5">
        <w:rPr>
          <w:rFonts w:asciiTheme="minorHAnsi" w:hAnsiTheme="minorHAnsi"/>
          <w:color w:val="auto"/>
          <w:sz w:val="22"/>
          <w:szCs w:val="22"/>
        </w:rPr>
        <w:t xml:space="preserve">er mwyn i </w:t>
      </w:r>
      <w:r>
        <w:rPr>
          <w:rFonts w:asciiTheme="minorHAnsi" w:hAnsiTheme="minorHAnsi"/>
          <w:color w:val="auto"/>
          <w:sz w:val="22"/>
          <w:szCs w:val="22"/>
        </w:rPr>
        <w:t xml:space="preserve">unigolion </w:t>
      </w:r>
      <w:r w:rsidR="00C840C5">
        <w:rPr>
          <w:rFonts w:asciiTheme="minorHAnsi" w:hAnsiTheme="minorHAnsi"/>
          <w:color w:val="auto"/>
          <w:sz w:val="22"/>
          <w:szCs w:val="22"/>
        </w:rPr>
        <w:t>allu c</w:t>
      </w:r>
      <w:r>
        <w:rPr>
          <w:rFonts w:asciiTheme="minorHAnsi" w:hAnsiTheme="minorHAnsi"/>
          <w:color w:val="auto"/>
          <w:sz w:val="22"/>
          <w:szCs w:val="22"/>
        </w:rPr>
        <w:t>ydnabod a defnyddio eu sgiliau’n haws</w:t>
      </w:r>
      <w:r w:rsidR="002C32CF">
        <w:rPr>
          <w:rFonts w:asciiTheme="minorHAnsi" w:hAnsiTheme="minorHAnsi"/>
          <w:color w:val="auto"/>
          <w:sz w:val="22"/>
          <w:szCs w:val="22"/>
        </w:rPr>
        <w:t>;</w:t>
      </w:r>
    </w:p>
    <w:p w:rsidR="002C32CF" w:rsidRDefault="006D306D" w:rsidP="002C32CF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Cefnogi </w:t>
      </w:r>
      <w:r w:rsidR="00C840C5">
        <w:rPr>
          <w:rFonts w:asciiTheme="minorHAnsi" w:hAnsiTheme="minorHAnsi"/>
          <w:color w:val="auto"/>
          <w:sz w:val="22"/>
          <w:szCs w:val="22"/>
        </w:rPr>
        <w:t>hunanfyfrio er mwyn i b</w:t>
      </w:r>
      <w:r>
        <w:rPr>
          <w:rFonts w:asciiTheme="minorHAnsi" w:hAnsiTheme="minorHAnsi"/>
          <w:color w:val="auto"/>
          <w:sz w:val="22"/>
          <w:szCs w:val="22"/>
        </w:rPr>
        <w:t xml:space="preserve">enderfyniadau </w:t>
      </w:r>
      <w:r w:rsidR="00C840C5">
        <w:rPr>
          <w:rFonts w:asciiTheme="minorHAnsi" w:hAnsiTheme="minorHAnsi"/>
          <w:color w:val="auto"/>
          <w:sz w:val="22"/>
          <w:szCs w:val="22"/>
        </w:rPr>
        <w:t xml:space="preserve">fod yn ystyriol ac yn </w:t>
      </w:r>
      <w:r>
        <w:rPr>
          <w:rFonts w:asciiTheme="minorHAnsi" w:hAnsiTheme="minorHAnsi"/>
          <w:color w:val="auto"/>
          <w:sz w:val="22"/>
          <w:szCs w:val="22"/>
        </w:rPr>
        <w:t>briodol, a</w:t>
      </w:r>
    </w:p>
    <w:p w:rsidR="002C32CF" w:rsidRDefault="006D306D" w:rsidP="002C32CF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Chydnabod sgiliau a chryfderau presennol a meysydd i’w datblygu</w:t>
      </w:r>
      <w:r w:rsidR="002C32CF">
        <w:rPr>
          <w:rFonts w:asciiTheme="minorHAnsi" w:hAnsiTheme="minorHAnsi"/>
          <w:color w:val="auto"/>
          <w:sz w:val="22"/>
          <w:szCs w:val="22"/>
        </w:rPr>
        <w:t>.</w:t>
      </w:r>
    </w:p>
    <w:p w:rsidR="002C32CF" w:rsidRDefault="002C32CF" w:rsidP="002C32C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C32CF" w:rsidRDefault="006D306D" w:rsidP="002C32C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Byddai’r fframwaith yn cefnogi sefydliadau yng Nghymru sy’n gyfrifol am gynllunio</w:t>
      </w:r>
      <w:r w:rsidR="00812FDC">
        <w:rPr>
          <w:rFonts w:asciiTheme="minorHAnsi" w:hAnsiTheme="minorHAnsi"/>
          <w:color w:val="auto"/>
          <w:sz w:val="22"/>
          <w:szCs w:val="22"/>
        </w:rPr>
        <w:t>, rheoli a darparu gwasanaethau gwybodaeth, cyngor a chyfarwyddyd gyrfao</w:t>
      </w:r>
      <w:r w:rsidR="008352A5">
        <w:rPr>
          <w:rFonts w:asciiTheme="minorHAnsi" w:hAnsiTheme="minorHAnsi"/>
          <w:color w:val="auto"/>
          <w:sz w:val="22"/>
          <w:szCs w:val="22"/>
        </w:rPr>
        <w:t>edd</w:t>
      </w:r>
      <w:r w:rsidR="00812FDC">
        <w:rPr>
          <w:rFonts w:asciiTheme="minorHAnsi" w:hAnsiTheme="minorHAnsi"/>
          <w:color w:val="auto"/>
          <w:sz w:val="22"/>
          <w:szCs w:val="22"/>
        </w:rPr>
        <w:t xml:space="preserve"> a dysgu sy’n gysylltiedig </w:t>
      </w:r>
      <w:r w:rsidR="00812FDC">
        <w:rPr>
          <w:rFonts w:asciiTheme="minorHAnsi" w:hAnsiTheme="minorHAnsi" w:cstheme="minorHAnsi"/>
          <w:color w:val="auto"/>
          <w:sz w:val="22"/>
          <w:szCs w:val="22"/>
        </w:rPr>
        <w:t>â</w:t>
      </w:r>
      <w:r w:rsidR="00812FDC">
        <w:rPr>
          <w:rFonts w:asciiTheme="minorHAnsi" w:hAnsiTheme="minorHAnsi"/>
          <w:color w:val="auto"/>
          <w:sz w:val="22"/>
          <w:szCs w:val="22"/>
        </w:rPr>
        <w:t xml:space="preserve"> gyrfaoedd. O’r herwydd, byddai’r fframwaith yn mynd i’r afael </w:t>
      </w:r>
      <w:r w:rsidR="00812FDC">
        <w:rPr>
          <w:rFonts w:asciiTheme="minorHAnsi" w:hAnsiTheme="minorHAnsi" w:cstheme="minorHAnsi"/>
          <w:color w:val="auto"/>
          <w:sz w:val="22"/>
          <w:szCs w:val="22"/>
        </w:rPr>
        <w:t xml:space="preserve">ag un o argymhellion allweddol Estyn, sef sefydlu </w:t>
      </w:r>
      <w:r w:rsidR="008352A5">
        <w:rPr>
          <w:rFonts w:asciiTheme="minorHAnsi" w:hAnsiTheme="minorHAnsi" w:cstheme="minorHAnsi"/>
          <w:color w:val="auto"/>
          <w:sz w:val="22"/>
          <w:szCs w:val="22"/>
        </w:rPr>
        <w:t xml:space="preserve">addysg gyrfaoedd </w:t>
      </w:r>
      <w:r w:rsidR="00812FDC">
        <w:rPr>
          <w:rFonts w:asciiTheme="minorHAnsi" w:hAnsiTheme="minorHAnsi" w:cstheme="minorHAnsi"/>
          <w:color w:val="auto"/>
          <w:sz w:val="22"/>
          <w:szCs w:val="22"/>
        </w:rPr>
        <w:t xml:space="preserve">o fewn y cwriciwlwm newydd a sicrhau bod dull gweithredu strategol Llywodraeth Cymru ar gyfer </w:t>
      </w:r>
      <w:r w:rsidR="008352A5">
        <w:rPr>
          <w:rFonts w:asciiTheme="minorHAnsi" w:hAnsiTheme="minorHAnsi" w:cstheme="minorHAnsi"/>
          <w:color w:val="auto"/>
          <w:sz w:val="22"/>
          <w:szCs w:val="22"/>
        </w:rPr>
        <w:t>addysg gyrfaoedd</w:t>
      </w:r>
      <w:r w:rsidR="00812FDC">
        <w:rPr>
          <w:rFonts w:asciiTheme="minorHAnsi" w:hAnsiTheme="minorHAnsi" w:cstheme="minorHAnsi"/>
          <w:color w:val="auto"/>
          <w:sz w:val="22"/>
          <w:szCs w:val="22"/>
        </w:rPr>
        <w:t xml:space="preserve"> yn cydfynd â</w:t>
      </w:r>
      <w:r w:rsidR="003956C8">
        <w:rPr>
          <w:rFonts w:asciiTheme="minorHAnsi" w:hAnsiTheme="minorHAnsi" w:cstheme="minorHAnsi"/>
          <w:color w:val="auto"/>
          <w:sz w:val="22"/>
          <w:szCs w:val="22"/>
        </w:rPr>
        <w:t xml:space="preserve"> dulliau</w:t>
      </w:r>
      <w:r w:rsidR="00812F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352A5">
        <w:rPr>
          <w:rFonts w:asciiTheme="minorHAnsi" w:hAnsiTheme="minorHAnsi" w:cstheme="minorHAnsi"/>
          <w:color w:val="auto"/>
          <w:sz w:val="22"/>
          <w:szCs w:val="22"/>
        </w:rPr>
        <w:t>gwledydd</w:t>
      </w:r>
      <w:r w:rsidR="00812FDC">
        <w:rPr>
          <w:rFonts w:asciiTheme="minorHAnsi" w:hAnsiTheme="minorHAnsi" w:cstheme="minorHAnsi"/>
          <w:color w:val="auto"/>
          <w:sz w:val="22"/>
          <w:szCs w:val="22"/>
        </w:rPr>
        <w:t xml:space="preserve"> datblygedig mawr.  </w:t>
      </w:r>
    </w:p>
    <w:p w:rsidR="002C32CF" w:rsidRDefault="002C32CF" w:rsidP="002C32C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C32CF" w:rsidRPr="002C32CF" w:rsidRDefault="00812FDC" w:rsidP="002C32C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Mabwysiadu meincnodau Gatsby yn ffurfiol fel mesurau o wahanol </w:t>
      </w:r>
      <w:r w:rsidR="008352A5">
        <w:rPr>
          <w:rFonts w:asciiTheme="minorHAnsi" w:hAnsiTheme="minorHAnsi"/>
          <w:b/>
          <w:color w:val="auto"/>
          <w:sz w:val="22"/>
          <w:szCs w:val="22"/>
        </w:rPr>
        <w:t>elfennau o Wybodaath, Cyngor a Chyfarwyddyd Gyrfaoedd</w:t>
      </w:r>
    </w:p>
    <w:p w:rsidR="00BD12F2" w:rsidRDefault="00BD12F2" w:rsidP="00BD12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9095D" w:rsidRDefault="008352A5" w:rsidP="0079095D">
      <w:pPr>
        <w:pStyle w:val="NoSpacing"/>
        <w:jc w:val="both"/>
      </w:pPr>
      <w:r>
        <w:t xml:space="preserve">Comisiynwyd </w:t>
      </w:r>
      <w:r w:rsidR="0079095D" w:rsidRPr="0079095D">
        <w:t>S</w:t>
      </w:r>
      <w:r w:rsidR="00812FDC">
        <w:t>y</w:t>
      </w:r>
      <w:r w:rsidR="0079095D" w:rsidRPr="0079095D">
        <w:t>r John</w:t>
      </w:r>
      <w:r w:rsidR="0079095D">
        <w:t xml:space="preserve"> </w:t>
      </w:r>
      <w:r w:rsidR="0079095D" w:rsidRPr="0079095D">
        <w:t xml:space="preserve">Holman </w:t>
      </w:r>
      <w:r w:rsidR="00812FDC">
        <w:t>–</w:t>
      </w:r>
      <w:r w:rsidR="0079095D" w:rsidRPr="0079095D">
        <w:t xml:space="preserve"> </w:t>
      </w:r>
      <w:r w:rsidR="00812FDC">
        <w:t>Athro Emeritws Cemeg ym Mhrifysgol Caerefrog</w:t>
      </w:r>
      <w:r w:rsidR="00DA58A7">
        <w:t>, uwch gynghorydd addysg a chyn bennaeth</w:t>
      </w:r>
      <w:r w:rsidR="0079095D" w:rsidRPr="0079095D">
        <w:t xml:space="preserve"> – </w:t>
      </w:r>
      <w:r>
        <w:t xml:space="preserve"> gan </w:t>
      </w:r>
      <w:r>
        <w:t>Sefydliad Elusennol Gatsby yr Arglwydd</w:t>
      </w:r>
      <w:r w:rsidRPr="0079095D">
        <w:t xml:space="preserve"> David Sainsbury</w:t>
      </w:r>
      <w:r>
        <w:t xml:space="preserve"> </w:t>
      </w:r>
      <w:r w:rsidR="00DA58A7">
        <w:t>i nodi</w:t>
      </w:r>
      <w:r w:rsidR="003956C8">
        <w:t xml:space="preserve"> beth fyddai</w:t>
      </w:r>
      <w:r w:rsidR="00DA58A7">
        <w:t xml:space="preserve"> </w:t>
      </w:r>
      <w:r w:rsidR="003956C8">
        <w:t xml:space="preserve">cynnwys </w:t>
      </w:r>
      <w:r w:rsidR="00DA58A7">
        <w:t>canllawiau gyrfaoedd yn Lloegr pe ba</w:t>
      </w:r>
      <w:r w:rsidR="003956C8">
        <w:t>ent yn</w:t>
      </w:r>
      <w:r w:rsidR="00DA58A7">
        <w:t xml:space="preserve"> ‘dda’ ar sail safonau rhyngwladol. Yn 2014, cyhoeddwyd adroddiad Syr John Holman, ‘Good Career Guidance’.  </w:t>
      </w:r>
    </w:p>
    <w:p w:rsidR="0079095D" w:rsidRDefault="0079095D" w:rsidP="0079095D">
      <w:pPr>
        <w:pStyle w:val="NoSpacing"/>
        <w:jc w:val="both"/>
      </w:pPr>
    </w:p>
    <w:p w:rsidR="00EC21A7" w:rsidRDefault="00DA58A7" w:rsidP="003A6DE2">
      <w:pPr>
        <w:pStyle w:val="NoSpacing"/>
        <w:jc w:val="both"/>
      </w:pPr>
      <w:r>
        <w:t>Nodwyd wyth meincnod yn</w:t>
      </w:r>
      <w:r w:rsidR="0079095D" w:rsidRPr="003A6DE2">
        <w:t xml:space="preserve"> ‘Good Career Guidance’</w:t>
      </w:r>
      <w:r>
        <w:t xml:space="preserve"> ar sail gwaith ymchwil a thystiolaeth ryngwladol ynghylch yr hyn sy’n gweithio. Mae’r meincnodau fel a ganlyn:</w:t>
      </w:r>
      <w:r w:rsidR="00EC21A7">
        <w:t>-</w:t>
      </w:r>
    </w:p>
    <w:p w:rsidR="00EC21A7" w:rsidRDefault="00EC21A7" w:rsidP="003A6DE2">
      <w:pPr>
        <w:pStyle w:val="NoSpacing"/>
        <w:jc w:val="both"/>
      </w:pPr>
    </w:p>
    <w:p w:rsidR="00EC21A7" w:rsidRPr="00EC21A7" w:rsidRDefault="00EC21A7" w:rsidP="00EC21A7">
      <w:pPr>
        <w:autoSpaceDE w:val="0"/>
        <w:autoSpaceDN w:val="0"/>
        <w:adjustRightInd w:val="0"/>
        <w:spacing w:after="0" w:line="240" w:lineRule="auto"/>
        <w:rPr>
          <w:rFonts w:cs="Exo-Bold"/>
          <w:b/>
          <w:bCs/>
        </w:rPr>
      </w:pPr>
      <w:r w:rsidRPr="00EC21A7">
        <w:rPr>
          <w:rFonts w:cs="Exo-Bold"/>
          <w:b/>
          <w:bCs/>
        </w:rPr>
        <w:t xml:space="preserve">1. </w:t>
      </w:r>
      <w:r w:rsidR="00FA3EC5">
        <w:rPr>
          <w:rFonts w:cs="Exo-Bold"/>
          <w:b/>
          <w:bCs/>
        </w:rPr>
        <w:t xml:space="preserve">Rhaglen </w:t>
      </w:r>
      <w:r w:rsidR="008352A5">
        <w:rPr>
          <w:rFonts w:cs="Exo-Bold"/>
          <w:b/>
          <w:bCs/>
        </w:rPr>
        <w:t>gyrfaoedd</w:t>
      </w:r>
      <w:r w:rsidR="00FA3EC5">
        <w:rPr>
          <w:rFonts w:cs="Exo-Bold"/>
          <w:b/>
          <w:bCs/>
        </w:rPr>
        <w:t xml:space="preserve"> sefydlog</w:t>
      </w:r>
    </w:p>
    <w:p w:rsidR="00EC21A7" w:rsidRPr="00EC21A7" w:rsidRDefault="00EC21A7" w:rsidP="00EC21A7">
      <w:pPr>
        <w:autoSpaceDE w:val="0"/>
        <w:autoSpaceDN w:val="0"/>
        <w:adjustRightInd w:val="0"/>
        <w:spacing w:after="0" w:line="240" w:lineRule="auto"/>
        <w:rPr>
          <w:rFonts w:cs="Exo-Bold"/>
          <w:b/>
          <w:bCs/>
        </w:rPr>
      </w:pPr>
      <w:r w:rsidRPr="00EC21A7">
        <w:rPr>
          <w:rFonts w:cs="Exo-Regular"/>
          <w:b/>
        </w:rPr>
        <w:t>2.</w:t>
      </w:r>
      <w:r w:rsidR="00FA3EC5">
        <w:rPr>
          <w:rFonts w:cs="Exo-Regular"/>
          <w:b/>
        </w:rPr>
        <w:t xml:space="preserve"> Dysgu o wybodaeth am yrfaoedd a’r farchnad lafur</w:t>
      </w:r>
    </w:p>
    <w:p w:rsidR="00EC21A7" w:rsidRPr="00EC21A7" w:rsidRDefault="00EC21A7" w:rsidP="00EC21A7">
      <w:pPr>
        <w:autoSpaceDE w:val="0"/>
        <w:autoSpaceDN w:val="0"/>
        <w:adjustRightInd w:val="0"/>
        <w:spacing w:after="0" w:line="240" w:lineRule="auto"/>
        <w:rPr>
          <w:rFonts w:cs="Exo-Bold"/>
          <w:b/>
          <w:bCs/>
        </w:rPr>
      </w:pPr>
      <w:r w:rsidRPr="00EC21A7">
        <w:rPr>
          <w:rFonts w:cs="Exo-Regular"/>
          <w:b/>
        </w:rPr>
        <w:t xml:space="preserve">3. </w:t>
      </w:r>
      <w:r w:rsidR="00FA3EC5">
        <w:rPr>
          <w:rFonts w:cs="Exo-Regular"/>
          <w:b/>
        </w:rPr>
        <w:t xml:space="preserve">Mynd i’r afael </w:t>
      </w:r>
      <w:proofErr w:type="gramStart"/>
      <w:r w:rsidR="00FA3EC5">
        <w:rPr>
          <w:rFonts w:cs="Exo-Regular"/>
          <w:b/>
        </w:rPr>
        <w:t>ag</w:t>
      </w:r>
      <w:proofErr w:type="gramEnd"/>
      <w:r w:rsidR="00FA3EC5">
        <w:rPr>
          <w:rFonts w:cs="Exo-Regular"/>
          <w:b/>
        </w:rPr>
        <w:t xml:space="preserve"> anghenion pob disgybl</w:t>
      </w:r>
    </w:p>
    <w:p w:rsidR="00EC21A7" w:rsidRPr="00EC21A7" w:rsidRDefault="00EC21A7" w:rsidP="00EC21A7">
      <w:pPr>
        <w:autoSpaceDE w:val="0"/>
        <w:autoSpaceDN w:val="0"/>
        <w:adjustRightInd w:val="0"/>
        <w:spacing w:after="0" w:line="240" w:lineRule="auto"/>
        <w:rPr>
          <w:rFonts w:cs="Exo-Bold"/>
          <w:b/>
          <w:bCs/>
        </w:rPr>
      </w:pPr>
      <w:r w:rsidRPr="00EC21A7">
        <w:rPr>
          <w:rFonts w:cs="Exo-Regular"/>
          <w:b/>
        </w:rPr>
        <w:t xml:space="preserve">4. </w:t>
      </w:r>
      <w:r w:rsidR="00FA3EC5">
        <w:rPr>
          <w:rFonts w:cs="Exo-Regular"/>
          <w:b/>
        </w:rPr>
        <w:t xml:space="preserve">Cysylltu </w:t>
      </w:r>
      <w:r w:rsidR="008352A5">
        <w:rPr>
          <w:rFonts w:cs="Exo-Regular"/>
          <w:b/>
        </w:rPr>
        <w:t>addysg y</w:t>
      </w:r>
      <w:r w:rsidR="00FA3EC5">
        <w:rPr>
          <w:rFonts w:cs="Exo-Regular"/>
          <w:b/>
        </w:rPr>
        <w:t xml:space="preserve"> cwricwlwm </w:t>
      </w:r>
      <w:r w:rsidR="00FA3EC5">
        <w:rPr>
          <w:rFonts w:cstheme="minorHAnsi"/>
          <w:b/>
        </w:rPr>
        <w:t>â</w:t>
      </w:r>
      <w:r w:rsidR="00FA3EC5">
        <w:rPr>
          <w:rFonts w:cs="Exo-Regular"/>
          <w:b/>
        </w:rPr>
        <w:t xml:space="preserve"> gyrfaoedd</w:t>
      </w:r>
    </w:p>
    <w:p w:rsidR="00EC21A7" w:rsidRPr="00EC21A7" w:rsidRDefault="00EC21A7" w:rsidP="00EC21A7">
      <w:pPr>
        <w:autoSpaceDE w:val="0"/>
        <w:autoSpaceDN w:val="0"/>
        <w:adjustRightInd w:val="0"/>
        <w:spacing w:after="0" w:line="240" w:lineRule="auto"/>
        <w:rPr>
          <w:rFonts w:cs="Exo-Bold"/>
          <w:b/>
          <w:bCs/>
        </w:rPr>
      </w:pPr>
      <w:proofErr w:type="gramStart"/>
      <w:r w:rsidRPr="00EC21A7">
        <w:rPr>
          <w:rFonts w:cs="Exo-Regular"/>
          <w:b/>
        </w:rPr>
        <w:t xml:space="preserve">5. </w:t>
      </w:r>
      <w:r w:rsidR="008352A5">
        <w:rPr>
          <w:rFonts w:cs="Exo-Regular"/>
          <w:b/>
        </w:rPr>
        <w:t>Dod</w:t>
      </w:r>
      <w:proofErr w:type="gramEnd"/>
      <w:r w:rsidR="008352A5">
        <w:rPr>
          <w:rFonts w:cs="Exo-Regular"/>
          <w:b/>
        </w:rPr>
        <w:t xml:space="preserve"> i gysylltiad</w:t>
      </w:r>
      <w:r w:rsidR="00FA3EC5">
        <w:rPr>
          <w:rFonts w:cs="Exo-Regular"/>
          <w:b/>
        </w:rPr>
        <w:t xml:space="preserve"> </w:t>
      </w:r>
      <w:r w:rsidR="00FA3EC5">
        <w:rPr>
          <w:rFonts w:cstheme="minorHAnsi"/>
          <w:b/>
        </w:rPr>
        <w:t>â</w:t>
      </w:r>
      <w:r w:rsidR="00FA3EC5">
        <w:rPr>
          <w:rFonts w:cs="Exo-Regular"/>
          <w:b/>
        </w:rPr>
        <w:t xml:space="preserve"> chyflogwyr a </w:t>
      </w:r>
      <w:r w:rsidR="008352A5">
        <w:rPr>
          <w:rFonts w:cs="Exo-Regular"/>
          <w:b/>
        </w:rPr>
        <w:t>gweithwyr</w:t>
      </w:r>
    </w:p>
    <w:p w:rsidR="00EC21A7" w:rsidRPr="00EC21A7" w:rsidRDefault="00EC21A7" w:rsidP="00EC21A7">
      <w:pPr>
        <w:autoSpaceDE w:val="0"/>
        <w:autoSpaceDN w:val="0"/>
        <w:adjustRightInd w:val="0"/>
        <w:spacing w:after="0" w:line="240" w:lineRule="auto"/>
        <w:rPr>
          <w:rFonts w:cs="Exo-Bold"/>
          <w:b/>
          <w:bCs/>
        </w:rPr>
      </w:pPr>
      <w:r w:rsidRPr="00EC21A7">
        <w:rPr>
          <w:rFonts w:cs="Exo-Regular"/>
          <w:b/>
        </w:rPr>
        <w:t xml:space="preserve">6. </w:t>
      </w:r>
      <w:r w:rsidR="00FA3EC5">
        <w:rPr>
          <w:rFonts w:cs="Exo-Regular"/>
          <w:b/>
        </w:rPr>
        <w:t>Profiadau o weithleoedd</w:t>
      </w:r>
    </w:p>
    <w:p w:rsidR="00EC21A7" w:rsidRPr="00EC21A7" w:rsidRDefault="00EC21A7" w:rsidP="00EC21A7">
      <w:pPr>
        <w:autoSpaceDE w:val="0"/>
        <w:autoSpaceDN w:val="0"/>
        <w:adjustRightInd w:val="0"/>
        <w:spacing w:after="0" w:line="240" w:lineRule="auto"/>
        <w:rPr>
          <w:rFonts w:cs="Exo-Bold"/>
          <w:b/>
          <w:bCs/>
        </w:rPr>
      </w:pPr>
      <w:r w:rsidRPr="00EC21A7">
        <w:rPr>
          <w:rFonts w:cs="Exo-Regular"/>
          <w:b/>
        </w:rPr>
        <w:t xml:space="preserve">7. </w:t>
      </w:r>
      <w:r w:rsidR="008352A5">
        <w:rPr>
          <w:rFonts w:cs="Exo-Regular"/>
          <w:b/>
        </w:rPr>
        <w:t>Dod i gysylltiad</w:t>
      </w:r>
      <w:r w:rsidR="00FA3EC5">
        <w:rPr>
          <w:rFonts w:cs="Exo-Regular"/>
          <w:b/>
        </w:rPr>
        <w:t xml:space="preserve"> </w:t>
      </w:r>
      <w:proofErr w:type="gramStart"/>
      <w:r w:rsidR="00FA3EC5">
        <w:rPr>
          <w:rFonts w:cs="Exo-Regular"/>
          <w:b/>
        </w:rPr>
        <w:t>ag</w:t>
      </w:r>
      <w:proofErr w:type="gramEnd"/>
      <w:r w:rsidR="00FA3EC5">
        <w:rPr>
          <w:rFonts w:cs="Exo-Regular"/>
          <w:b/>
        </w:rPr>
        <w:t xml:space="preserve"> addysg bellach ac uwch</w:t>
      </w:r>
    </w:p>
    <w:p w:rsidR="00EC21A7" w:rsidRDefault="00EC21A7" w:rsidP="00EC21A7">
      <w:pPr>
        <w:pStyle w:val="NoSpacing"/>
        <w:jc w:val="both"/>
        <w:rPr>
          <w:rFonts w:cs="Exo-Bold"/>
          <w:b/>
          <w:bCs/>
        </w:rPr>
      </w:pPr>
      <w:r w:rsidRPr="00EC21A7">
        <w:rPr>
          <w:rFonts w:cs="Exo-Regular"/>
          <w:b/>
        </w:rPr>
        <w:t xml:space="preserve">8. </w:t>
      </w:r>
      <w:r w:rsidR="00FA3EC5">
        <w:rPr>
          <w:rFonts w:cs="Exo-Regular"/>
          <w:b/>
        </w:rPr>
        <w:t>Cyfarwyddyd personol</w:t>
      </w:r>
    </w:p>
    <w:p w:rsidR="002C5050" w:rsidRPr="00EC21A7" w:rsidRDefault="002C5050" w:rsidP="00EC21A7">
      <w:pPr>
        <w:pStyle w:val="NoSpacing"/>
        <w:jc w:val="both"/>
        <w:rPr>
          <w:b/>
        </w:rPr>
      </w:pPr>
    </w:p>
    <w:p w:rsidR="0079095D" w:rsidRDefault="00FA3EC5" w:rsidP="003A6DE2">
      <w:pPr>
        <w:pStyle w:val="NoSpacing"/>
        <w:jc w:val="both"/>
      </w:pPr>
      <w:r>
        <w:t>Mae pob meincnod yn cynnwys nodweddion allweddol. I gyflawni meincnod yn llawn, rhaid i ysgol gyflawni ei holl nodweddion allweddol yn llawn. Fel rhan o’r gwaith ymchwil gwreiddiol, canfu arolwg o 10% o’r ysgolion yn Lloegr nad oedd yr un ysgol wedi cyflawni mwy na phump o’r wyth meincnod yn llawn, gyda’r mwyafrif o’r ysgolion hynny a gafodd eu harolygu</w:t>
      </w:r>
      <w:r w:rsidR="00955AB7">
        <w:t xml:space="preserve">’n cyflawni rhwng dim a </w:t>
      </w:r>
      <w:r w:rsidR="00135581">
        <w:t>dau</w:t>
      </w:r>
      <w:r w:rsidR="00955AB7">
        <w:t xml:space="preserve"> feincnod yn llawn. </w:t>
      </w:r>
      <w:r>
        <w:t xml:space="preserve"> </w:t>
      </w:r>
    </w:p>
    <w:p w:rsidR="003A6DE2" w:rsidRPr="003A6DE2" w:rsidRDefault="003A6DE2" w:rsidP="003A6DE2">
      <w:pPr>
        <w:pStyle w:val="NoSpacing"/>
        <w:jc w:val="both"/>
      </w:pPr>
    </w:p>
    <w:p w:rsidR="0079095D" w:rsidRDefault="00955AB7" w:rsidP="003A6DE2">
      <w:pPr>
        <w:pStyle w:val="NoSpacing"/>
        <w:jc w:val="both"/>
      </w:pPr>
      <w:r>
        <w:t>Yn dilyn cyhoeddi</w:t>
      </w:r>
      <w:r w:rsidR="0079095D" w:rsidRPr="003A6DE2">
        <w:t xml:space="preserve"> ‘Good Career Guidance Report’</w:t>
      </w:r>
      <w:r>
        <w:t xml:space="preserve"> Gatsby</w:t>
      </w:r>
      <w:r w:rsidR="0079095D" w:rsidRPr="003A6DE2">
        <w:t xml:space="preserve">, </w:t>
      </w:r>
      <w:r>
        <w:t xml:space="preserve">gofynnwyd i Bartneriaeth Menter Lleol y Gogledd-ddwyrain arwain cynllun peilot cenedlaethol i arddangos sut y gall ysgolion a cholegau, o </w:t>
      </w:r>
      <w:r w:rsidR="00135581">
        <w:t>fannau</w:t>
      </w:r>
      <w:r>
        <w:t xml:space="preserve"> cychwyn gwahanol, gyrraedd safon uchel y meincnodau. Dechreuwyd y cynllun ym mis Medi 2015, yn cynnwys 16 o ysgolion a cholegau, gyda gweithgaredd dwys yn digwydd tan haf 2017. </w:t>
      </w:r>
    </w:p>
    <w:p w:rsidR="003A6DE2" w:rsidRPr="003A6DE2" w:rsidRDefault="00955AB7" w:rsidP="003A6DE2">
      <w:pPr>
        <w:pStyle w:val="NoSpacing"/>
        <w:jc w:val="both"/>
      </w:pPr>
      <w:r>
        <w:t xml:space="preserve">Bu’r canlyniadau hyd </w:t>
      </w:r>
      <w:r w:rsidR="00135581">
        <w:t>yma</w:t>
      </w:r>
      <w:r>
        <w:t xml:space="preserve"> yn anogol dros ben. Mae’r adroddiadau interim yn dangos yr amcangyfrifon dangosol </w:t>
      </w:r>
      <w:r w:rsidR="008605B9">
        <w:t>o gynnydd a ganlyn:</w:t>
      </w:r>
    </w:p>
    <w:p w:rsidR="003A6DE2" w:rsidRPr="003A6DE2" w:rsidRDefault="008605B9" w:rsidP="003A6DE2">
      <w:pPr>
        <w:pStyle w:val="NoSpacing"/>
        <w:numPr>
          <w:ilvl w:val="0"/>
          <w:numId w:val="19"/>
        </w:numPr>
        <w:jc w:val="both"/>
        <w:rPr>
          <w:rFonts w:cs="Exo-Bold"/>
          <w:bCs/>
        </w:rPr>
      </w:pPr>
      <w:r>
        <w:rPr>
          <w:rFonts w:cs="Exo-Bold"/>
          <w:bCs/>
        </w:rPr>
        <w:t xml:space="preserve">Y cynnydd ar gyfartaledd ym mlwyddyn un oedd </w:t>
      </w:r>
      <w:r w:rsidR="003A6DE2" w:rsidRPr="003A6DE2">
        <w:rPr>
          <w:rFonts w:cs="Exo-Bold-Italic"/>
          <w:bCs/>
          <w:i/>
          <w:iCs/>
        </w:rPr>
        <w:t xml:space="preserve">+ </w:t>
      </w:r>
      <w:r>
        <w:rPr>
          <w:rFonts w:cs="Exo-Bold-Italic"/>
          <w:bCs/>
          <w:i/>
          <w:iCs/>
        </w:rPr>
        <w:t>dau</w:t>
      </w:r>
      <w:r w:rsidR="003A6DE2" w:rsidRPr="003A6DE2">
        <w:rPr>
          <w:rFonts w:cs="Exo-Bold"/>
          <w:bCs/>
        </w:rPr>
        <w:t>,</w:t>
      </w:r>
      <w:r w:rsidR="003A6DE2">
        <w:rPr>
          <w:rFonts w:cs="Exo-Bold"/>
          <w:bCs/>
        </w:rPr>
        <w:t xml:space="preserve"> </w:t>
      </w:r>
      <w:r>
        <w:rPr>
          <w:rFonts w:cs="Exo-Bold"/>
          <w:bCs/>
        </w:rPr>
        <w:t xml:space="preserve">sef cyflawni dau feincnod ychwanegol o gymharu </w:t>
      </w:r>
      <w:r>
        <w:rPr>
          <w:rFonts w:cstheme="minorHAnsi"/>
          <w:bCs/>
        </w:rPr>
        <w:t>â</w:t>
      </w:r>
      <w:r>
        <w:rPr>
          <w:rFonts w:cs="Exo-Bold"/>
          <w:bCs/>
        </w:rPr>
        <w:t xml:space="preserve">’r </w:t>
      </w:r>
      <w:r w:rsidR="00135581">
        <w:rPr>
          <w:rFonts w:cs="Exo-Bold"/>
          <w:bCs/>
        </w:rPr>
        <w:t>man</w:t>
      </w:r>
      <w:r>
        <w:rPr>
          <w:rFonts w:cs="Exo-Bold"/>
          <w:bCs/>
        </w:rPr>
        <w:t xml:space="preserve"> cychwyn</w:t>
      </w:r>
    </w:p>
    <w:p w:rsidR="003A6DE2" w:rsidRPr="008605B9" w:rsidRDefault="008605B9" w:rsidP="003A6DE2">
      <w:pPr>
        <w:pStyle w:val="NoSpacing"/>
        <w:numPr>
          <w:ilvl w:val="0"/>
          <w:numId w:val="19"/>
        </w:numPr>
        <w:jc w:val="both"/>
        <w:rPr>
          <w:rFonts w:cs="Exo-Bold"/>
          <w:bCs/>
        </w:rPr>
      </w:pPr>
      <w:r w:rsidRPr="008605B9">
        <w:rPr>
          <w:rFonts w:cs="Exo-Bold"/>
          <w:bCs/>
        </w:rPr>
        <w:t xml:space="preserve">Mae’r cynnydd ar gyfartaledd ym mlwyddyn dau yn debygol o fod yn </w:t>
      </w:r>
      <w:r w:rsidR="003A6DE2" w:rsidRPr="008605B9">
        <w:rPr>
          <w:rFonts w:cs="Exo-Bold-Italic"/>
          <w:bCs/>
          <w:i/>
          <w:iCs/>
        </w:rPr>
        <w:t xml:space="preserve">+ </w:t>
      </w:r>
      <w:r w:rsidRPr="008605B9">
        <w:rPr>
          <w:rFonts w:cs="Exo-Bold-Italic"/>
          <w:bCs/>
          <w:i/>
          <w:iCs/>
        </w:rPr>
        <w:t>pedwar</w:t>
      </w:r>
      <w:r w:rsidR="003A6DE2" w:rsidRPr="008605B9">
        <w:rPr>
          <w:rFonts w:cs="Exo-Bold"/>
          <w:bCs/>
        </w:rPr>
        <w:t xml:space="preserve">, </w:t>
      </w:r>
      <w:r w:rsidRPr="008605B9">
        <w:rPr>
          <w:rFonts w:cs="Exo-Bold"/>
          <w:bCs/>
        </w:rPr>
        <w:t xml:space="preserve">sef cyflawni pedwar meincnod ychwanegol yn llawn o gymharu </w:t>
      </w:r>
      <w:r w:rsidRPr="008605B9">
        <w:rPr>
          <w:rFonts w:cstheme="minorHAnsi"/>
          <w:bCs/>
        </w:rPr>
        <w:t>â</w:t>
      </w:r>
      <w:r w:rsidRPr="008605B9">
        <w:rPr>
          <w:rFonts w:cs="Exo-Bold"/>
          <w:bCs/>
        </w:rPr>
        <w:t xml:space="preserve"> </w:t>
      </w:r>
      <w:r w:rsidR="00135581">
        <w:rPr>
          <w:rFonts w:cs="Exo-Bold"/>
          <w:bCs/>
        </w:rPr>
        <w:t>mannau</w:t>
      </w:r>
      <w:r w:rsidRPr="008605B9">
        <w:rPr>
          <w:rFonts w:cs="Exo-Bold"/>
          <w:bCs/>
        </w:rPr>
        <w:t xml:space="preserve"> cychwyn blwyddyn dau</w:t>
      </w:r>
    </w:p>
    <w:p w:rsidR="003A6DE2" w:rsidRPr="003A6DE2" w:rsidRDefault="008605B9" w:rsidP="003A6DE2">
      <w:pPr>
        <w:pStyle w:val="NoSpacing"/>
        <w:numPr>
          <w:ilvl w:val="0"/>
          <w:numId w:val="19"/>
        </w:numPr>
        <w:jc w:val="both"/>
      </w:pPr>
      <w:r>
        <w:rPr>
          <w:rFonts w:cs="Exo-Bold"/>
          <w:bCs/>
        </w:rPr>
        <w:lastRenderedPageBreak/>
        <w:t xml:space="preserve">Mae’r cynnydd ar gyfartaledd o ddechrau blwyddyn </w:t>
      </w:r>
      <w:proofErr w:type="gramStart"/>
      <w:r>
        <w:rPr>
          <w:rFonts w:cs="Exo-Bold"/>
          <w:bCs/>
        </w:rPr>
        <w:t>un</w:t>
      </w:r>
      <w:proofErr w:type="gramEnd"/>
      <w:r>
        <w:rPr>
          <w:rFonts w:cs="Exo-Bold"/>
          <w:bCs/>
        </w:rPr>
        <w:t xml:space="preserve"> </w:t>
      </w:r>
      <w:r w:rsidR="00135581">
        <w:rPr>
          <w:rFonts w:cs="Exo-Bold"/>
          <w:bCs/>
        </w:rPr>
        <w:t>hyd</w:t>
      </w:r>
      <w:r>
        <w:rPr>
          <w:rFonts w:cs="Exo-Bold"/>
          <w:bCs/>
        </w:rPr>
        <w:t xml:space="preserve"> ddiwedd blwyddyn dau yn debygol o fod yn</w:t>
      </w:r>
      <w:r w:rsidR="003A6DE2" w:rsidRPr="003A6DE2">
        <w:rPr>
          <w:rFonts w:cs="Exo-Bold"/>
          <w:bCs/>
        </w:rPr>
        <w:t xml:space="preserve"> </w:t>
      </w:r>
      <w:r w:rsidR="003A6DE2" w:rsidRPr="003A6DE2">
        <w:rPr>
          <w:rFonts w:cs="Exo-Bold-Italic"/>
          <w:bCs/>
          <w:i/>
          <w:iCs/>
        </w:rPr>
        <w:t xml:space="preserve">+ </w:t>
      </w:r>
      <w:r w:rsidR="003956C8">
        <w:rPr>
          <w:rFonts w:cs="Exo-Bold-Italic"/>
          <w:bCs/>
          <w:i/>
          <w:iCs/>
        </w:rPr>
        <w:t>chwech</w:t>
      </w:r>
      <w:r w:rsidR="003A6DE2" w:rsidRPr="003A6DE2">
        <w:rPr>
          <w:rFonts w:cs="Exo-Bold"/>
          <w:bCs/>
        </w:rPr>
        <w:t xml:space="preserve">, </w:t>
      </w:r>
      <w:r>
        <w:rPr>
          <w:rFonts w:cs="Exo-Bold"/>
          <w:bCs/>
        </w:rPr>
        <w:t xml:space="preserve">sef cyflawni chwe meincnod ychwanegol yn llawn o gymharu </w:t>
      </w:r>
      <w:r>
        <w:rPr>
          <w:rFonts w:cstheme="minorHAnsi"/>
          <w:bCs/>
        </w:rPr>
        <w:t>â</w:t>
      </w:r>
      <w:r>
        <w:rPr>
          <w:rFonts w:cs="Exo-Bold"/>
          <w:bCs/>
        </w:rPr>
        <w:t xml:space="preserve">’r </w:t>
      </w:r>
      <w:r w:rsidR="00135581">
        <w:rPr>
          <w:rFonts w:cs="Exo-Bold"/>
          <w:bCs/>
        </w:rPr>
        <w:t>mannau</w:t>
      </w:r>
      <w:r>
        <w:rPr>
          <w:rFonts w:cs="Exo-Bold"/>
          <w:bCs/>
        </w:rPr>
        <w:t xml:space="preserve"> cychwyn.</w:t>
      </w:r>
    </w:p>
    <w:p w:rsidR="003A6DE2" w:rsidRPr="003A6DE2" w:rsidRDefault="003A6DE2" w:rsidP="003A6DE2">
      <w:pPr>
        <w:pStyle w:val="NoSpacing"/>
        <w:jc w:val="both"/>
      </w:pPr>
    </w:p>
    <w:p w:rsidR="003A6DE2" w:rsidRDefault="008605B9" w:rsidP="003A6DE2">
      <w:pPr>
        <w:pStyle w:val="NoSpacing"/>
        <w:jc w:val="both"/>
      </w:pPr>
      <w:r>
        <w:t>Mae gwerthusiad interim o’r cynllun peilot yn dangos bod y meincnodau’n cael effaith mewn nifer o ffyrdd</w:t>
      </w:r>
      <w:r w:rsidR="00EC21A7">
        <w:t>:-</w:t>
      </w:r>
    </w:p>
    <w:p w:rsidR="003A6DE2" w:rsidRPr="00EC21A7" w:rsidRDefault="008605B9" w:rsidP="00EC21A7">
      <w:pPr>
        <w:pStyle w:val="NoSpacing"/>
        <w:numPr>
          <w:ilvl w:val="0"/>
          <w:numId w:val="19"/>
        </w:numPr>
        <w:jc w:val="both"/>
      </w:pPr>
      <w:r>
        <w:t xml:space="preserve">Defnyddioldeb </w:t>
      </w:r>
      <w:r w:rsidR="00A45462">
        <w:t>y meincnodau fel offeryn archwilio ar gyfer ysgolion/colegau er mwyn adrodd ar eu darpariaeth o gyfarwyddyd gyrfa</w:t>
      </w:r>
      <w:r w:rsidR="007F08A0">
        <w:t>oedd</w:t>
      </w:r>
      <w:r w:rsidR="00A45462">
        <w:t xml:space="preserve"> ac i greu cynllun gweithredu ar gyfer gwelliannau penodol, mesuradwy</w:t>
      </w:r>
      <w:r w:rsidR="00EC21A7">
        <w:t>.</w:t>
      </w:r>
    </w:p>
    <w:p w:rsidR="003A6DE2" w:rsidRPr="00EC21A7" w:rsidRDefault="00A45462" w:rsidP="00EC21A7">
      <w:pPr>
        <w:pStyle w:val="NoSpacing"/>
        <w:numPr>
          <w:ilvl w:val="0"/>
          <w:numId w:val="19"/>
        </w:numPr>
        <w:jc w:val="both"/>
      </w:pPr>
      <w:r>
        <w:t>Mae’r canlyniadau’n dangos ei bod yn bosibl gwneud cynnydd sylweddol a chyflym – gan ddefnyddio’r meincnodau fel fframwaith</w:t>
      </w:r>
      <w:r w:rsidR="00ED6A78">
        <w:rPr>
          <w:rFonts w:cs="Exo-DemiBold"/>
          <w:bCs/>
        </w:rPr>
        <w:t xml:space="preserve"> </w:t>
      </w:r>
      <w:r>
        <w:rPr>
          <w:rFonts w:cs="Exo-DemiBold"/>
          <w:bCs/>
        </w:rPr>
        <w:t>–</w:t>
      </w:r>
      <w:r w:rsidR="00ED6A78">
        <w:rPr>
          <w:rFonts w:cs="Exo-DemiBold"/>
          <w:bCs/>
        </w:rPr>
        <w:t xml:space="preserve"> </w:t>
      </w:r>
      <w:r>
        <w:rPr>
          <w:rFonts w:cs="Exo-DemiBold"/>
          <w:bCs/>
        </w:rPr>
        <w:t xml:space="preserve">er mwyn targedu gwelliannau mewn ysgolion/colegau o bob math, maint, lleoliad a strwythur yn ofalus. </w:t>
      </w:r>
    </w:p>
    <w:p w:rsidR="003A6DE2" w:rsidRPr="00611AEA" w:rsidRDefault="00A45462" w:rsidP="00611AEA">
      <w:pPr>
        <w:pStyle w:val="NoSpacing"/>
        <w:numPr>
          <w:ilvl w:val="0"/>
          <w:numId w:val="19"/>
        </w:numPr>
        <w:jc w:val="both"/>
        <w:rPr>
          <w:rFonts w:cs="Exo-DemiBold"/>
          <w:bCs/>
        </w:rPr>
      </w:pPr>
      <w:r>
        <w:rPr>
          <w:rFonts w:cs="Exo-DemiBold"/>
          <w:bCs/>
        </w:rPr>
        <w:t>Mae perthnas</w:t>
      </w:r>
      <w:r w:rsidR="007F08A0">
        <w:rPr>
          <w:rFonts w:cs="Exo-DemiBold"/>
          <w:bCs/>
        </w:rPr>
        <w:t>oedd</w:t>
      </w:r>
      <w:r>
        <w:rPr>
          <w:rFonts w:cs="Exo-DemiBold"/>
          <w:bCs/>
        </w:rPr>
        <w:t xml:space="preserve"> newydd, strategol gyda chyflogwyr bellach yn bodoli ac </w:t>
      </w:r>
      <w:proofErr w:type="gramStart"/>
      <w:r>
        <w:rPr>
          <w:rFonts w:cs="Exo-DemiBold"/>
          <w:bCs/>
        </w:rPr>
        <w:t>mae</w:t>
      </w:r>
      <w:proofErr w:type="gramEnd"/>
      <w:r>
        <w:rPr>
          <w:rFonts w:cs="Exo-DemiBold"/>
          <w:bCs/>
        </w:rPr>
        <w:t xml:space="preserve"> gan ysgolion/colegau gylluniau clir ar gyfer ymgysylltu a systemau ar waith i fesur ansawdd ac effaith. Mae hyn yn cynnwys cynnydd yn nifer y llywodraethwyr ‘gyrfaoedd’ neu ‘fusnes’. </w:t>
      </w:r>
    </w:p>
    <w:p w:rsidR="003A6DE2" w:rsidRPr="00EC21A7" w:rsidRDefault="00A45462" w:rsidP="00EC21A7">
      <w:pPr>
        <w:pStyle w:val="NoSpacing"/>
        <w:numPr>
          <w:ilvl w:val="0"/>
          <w:numId w:val="19"/>
        </w:numPr>
        <w:jc w:val="both"/>
      </w:pPr>
      <w:r>
        <w:rPr>
          <w:rFonts w:cs="Exo-DemiBold"/>
          <w:bCs/>
        </w:rPr>
        <w:t xml:space="preserve">Mae strwythurau strategol a darparu newydd hefyd wedi ymddangos mewn ysgolion/colegau, gan wneud y mwyaf o effaith y meincnodau, gan gynnwys ailddyrannu adnoddau presennol ar gyfer darpariaeth </w:t>
      </w:r>
      <w:r w:rsidR="007F08A0">
        <w:rPr>
          <w:rFonts w:cs="Exo-DemiBold"/>
          <w:bCs/>
        </w:rPr>
        <w:t>gyrfaoedd</w:t>
      </w:r>
      <w:r>
        <w:rPr>
          <w:rFonts w:cs="Exo-DemiBold"/>
          <w:bCs/>
        </w:rPr>
        <w:t xml:space="preserve">. </w:t>
      </w:r>
    </w:p>
    <w:p w:rsidR="003A6DE2" w:rsidRPr="00EC21A7" w:rsidRDefault="00A45462" w:rsidP="00EC21A7">
      <w:pPr>
        <w:pStyle w:val="NoSpacing"/>
        <w:numPr>
          <w:ilvl w:val="0"/>
          <w:numId w:val="19"/>
        </w:numPr>
        <w:jc w:val="both"/>
      </w:pPr>
      <w:r>
        <w:rPr>
          <w:rFonts w:cs="Exo-DemiBold"/>
          <w:bCs/>
        </w:rPr>
        <w:t>Integreiddio’r cwricwlwm</w:t>
      </w:r>
      <w:r w:rsidR="003A6DE2" w:rsidRPr="00EC21A7">
        <w:rPr>
          <w:rFonts w:cs="Exo-DemiBold"/>
          <w:bCs/>
        </w:rPr>
        <w:t xml:space="preserve"> </w:t>
      </w:r>
      <w:r w:rsidR="003A6DE2" w:rsidRPr="00EC21A7">
        <w:t xml:space="preserve">– </w:t>
      </w:r>
      <w:r>
        <w:t>Datblygiad Proffesiynol Parhaus ar y cyd, lleoliadau ar gyfer athrawon/arweinwyr gyrfaoedd mewn diwydiant, darpariaeth ddigidol</w:t>
      </w:r>
      <w:r w:rsidR="00EC21A7">
        <w:t>.</w:t>
      </w:r>
    </w:p>
    <w:p w:rsidR="00BD12F2" w:rsidRPr="00EC21A7" w:rsidRDefault="00A45462" w:rsidP="00611AEA">
      <w:pPr>
        <w:pStyle w:val="NoSpacing"/>
        <w:numPr>
          <w:ilvl w:val="0"/>
          <w:numId w:val="19"/>
        </w:numPr>
        <w:jc w:val="both"/>
      </w:pPr>
      <w:r>
        <w:t>Mae’r cynllun peilot wedi ysbrydoli cydweithredu a syniadau arloesol o ran y dull o ddarparu cyfarwyddyd gyrfa</w:t>
      </w:r>
      <w:r w:rsidR="007F08A0">
        <w:t>oedd</w:t>
      </w:r>
      <w:r>
        <w:t xml:space="preserve"> da. </w:t>
      </w:r>
    </w:p>
    <w:p w:rsidR="0042186F" w:rsidRPr="00EC21A7" w:rsidRDefault="0042186F" w:rsidP="00EC21A7">
      <w:pPr>
        <w:pStyle w:val="NoSpacing"/>
        <w:jc w:val="both"/>
      </w:pPr>
    </w:p>
    <w:p w:rsidR="0042186F" w:rsidRDefault="00A45462" w:rsidP="00EC21A7">
      <w:pPr>
        <w:pStyle w:val="NoSpacing"/>
        <w:jc w:val="both"/>
        <w:rPr>
          <w:rStyle w:val="A5"/>
          <w:rFonts w:cstheme="minorBidi"/>
          <w:color w:val="auto"/>
          <w:sz w:val="22"/>
          <w:szCs w:val="22"/>
        </w:rPr>
      </w:pPr>
      <w:r>
        <w:rPr>
          <w:rStyle w:val="A5"/>
          <w:rFonts w:cstheme="minorBidi"/>
          <w:color w:val="auto"/>
          <w:sz w:val="22"/>
          <w:szCs w:val="22"/>
        </w:rPr>
        <w:t xml:space="preserve">Mae Gyrfa </w:t>
      </w:r>
      <w:r w:rsidR="00916A61">
        <w:rPr>
          <w:rStyle w:val="A5"/>
          <w:rFonts w:cstheme="minorBidi"/>
          <w:color w:val="auto"/>
          <w:sz w:val="22"/>
          <w:szCs w:val="22"/>
        </w:rPr>
        <w:t>Cymru yn</w:t>
      </w:r>
      <w:r>
        <w:rPr>
          <w:rStyle w:val="A5"/>
          <w:rFonts w:cstheme="minorBidi"/>
          <w:color w:val="auto"/>
          <w:sz w:val="22"/>
          <w:szCs w:val="22"/>
        </w:rPr>
        <w:t xml:space="preserve"> credu bod yr amser yn iawn i ystyried mabwysiadu’r meincnodau hyn yn ffurfiol yng Nghymru. Rydym yn credu y byddai’r meincnodau’n </w:t>
      </w:r>
      <w:r w:rsidR="007F08A0">
        <w:rPr>
          <w:rStyle w:val="A5"/>
          <w:rFonts w:cstheme="minorBidi"/>
          <w:color w:val="auto"/>
          <w:sz w:val="22"/>
          <w:szCs w:val="22"/>
        </w:rPr>
        <w:t xml:space="preserve">sicrhau bod </w:t>
      </w:r>
      <w:r>
        <w:rPr>
          <w:rStyle w:val="A5"/>
          <w:rFonts w:cstheme="minorBidi"/>
          <w:color w:val="auto"/>
          <w:sz w:val="22"/>
          <w:szCs w:val="22"/>
        </w:rPr>
        <w:t xml:space="preserve">y fframwaith sgiliau rheoli gyrfaoedd </w:t>
      </w:r>
      <w:r w:rsidR="007F08A0">
        <w:rPr>
          <w:rStyle w:val="A5"/>
          <w:rFonts w:cstheme="minorBidi"/>
          <w:color w:val="auto"/>
          <w:sz w:val="22"/>
          <w:szCs w:val="22"/>
        </w:rPr>
        <w:t xml:space="preserve">yn cael ei gyflawni </w:t>
      </w:r>
      <w:r>
        <w:rPr>
          <w:rStyle w:val="A5"/>
          <w:rFonts w:cstheme="minorBidi"/>
          <w:color w:val="auto"/>
          <w:sz w:val="22"/>
          <w:szCs w:val="22"/>
        </w:rPr>
        <w:t xml:space="preserve">h.y. byddai’r fframwaith yn arwain ysgolion mewn perthynas </w:t>
      </w:r>
      <w:r>
        <w:rPr>
          <w:rStyle w:val="A5"/>
          <w:rFonts w:cstheme="minorHAnsi"/>
          <w:color w:val="auto"/>
          <w:sz w:val="22"/>
          <w:szCs w:val="22"/>
        </w:rPr>
        <w:t>â</w:t>
      </w:r>
      <w:r>
        <w:rPr>
          <w:rStyle w:val="A5"/>
          <w:rFonts w:cstheme="minorBidi"/>
          <w:color w:val="auto"/>
          <w:sz w:val="22"/>
          <w:szCs w:val="22"/>
        </w:rPr>
        <w:t xml:space="preserve"> dysgu a’r cwricwlwm tra byddai meincnodau Gatsby’n </w:t>
      </w:r>
      <w:r w:rsidR="007F08A0">
        <w:rPr>
          <w:rStyle w:val="A5"/>
          <w:rFonts w:cstheme="minorBidi"/>
          <w:color w:val="auto"/>
          <w:sz w:val="22"/>
          <w:szCs w:val="22"/>
        </w:rPr>
        <w:t>rhoi</w:t>
      </w:r>
      <w:r>
        <w:rPr>
          <w:rStyle w:val="A5"/>
          <w:rFonts w:cstheme="minorBidi"/>
          <w:color w:val="auto"/>
          <w:sz w:val="22"/>
          <w:szCs w:val="22"/>
        </w:rPr>
        <w:t xml:space="preserve"> cyfeiriad clir ar gyfer darparu’r rhaglenni </w:t>
      </w:r>
      <w:r w:rsidR="007F08A0">
        <w:rPr>
          <w:rStyle w:val="A5"/>
          <w:rFonts w:cstheme="minorBidi"/>
          <w:color w:val="auto"/>
          <w:sz w:val="22"/>
          <w:szCs w:val="22"/>
        </w:rPr>
        <w:t xml:space="preserve">Gwybodaeth, Cyngor a Chyfarwyddyd </w:t>
      </w:r>
      <w:proofErr w:type="gramStart"/>
      <w:r w:rsidR="007F08A0">
        <w:rPr>
          <w:rStyle w:val="A5"/>
          <w:rFonts w:cstheme="minorBidi"/>
          <w:color w:val="auto"/>
          <w:sz w:val="22"/>
          <w:szCs w:val="22"/>
        </w:rPr>
        <w:t xml:space="preserve">Gyrfaoedd </w:t>
      </w:r>
      <w:r>
        <w:rPr>
          <w:rStyle w:val="A5"/>
          <w:rFonts w:cstheme="minorBidi"/>
          <w:color w:val="auto"/>
          <w:sz w:val="22"/>
          <w:szCs w:val="22"/>
        </w:rPr>
        <w:t xml:space="preserve"> o</w:t>
      </w:r>
      <w:proofErr w:type="gramEnd"/>
      <w:r>
        <w:rPr>
          <w:rStyle w:val="A5"/>
          <w:rFonts w:cstheme="minorBidi"/>
          <w:color w:val="auto"/>
          <w:sz w:val="22"/>
          <w:szCs w:val="22"/>
        </w:rPr>
        <w:t xml:space="preserve"> fewn y cwricwlwm newydd. Gyda’i gilydd, byddai’r rhain yn sail ar gyfer dull newydd o </w:t>
      </w:r>
      <w:r w:rsidR="007F08A0">
        <w:rPr>
          <w:rStyle w:val="A5"/>
          <w:rFonts w:cstheme="minorBidi"/>
          <w:color w:val="auto"/>
          <w:sz w:val="22"/>
          <w:szCs w:val="22"/>
        </w:rPr>
        <w:t>arfarnu’r</w:t>
      </w:r>
      <w:r>
        <w:rPr>
          <w:rStyle w:val="A5"/>
          <w:rFonts w:cstheme="minorBidi"/>
          <w:color w:val="auto"/>
          <w:sz w:val="22"/>
          <w:szCs w:val="22"/>
        </w:rPr>
        <w:t xml:space="preserve"> broses o ddarparu </w:t>
      </w:r>
      <w:r w:rsidR="007F08A0">
        <w:rPr>
          <w:rStyle w:val="A5"/>
          <w:rFonts w:cstheme="minorBidi"/>
          <w:color w:val="auto"/>
          <w:sz w:val="22"/>
          <w:szCs w:val="22"/>
        </w:rPr>
        <w:t xml:space="preserve">Gwybodaeth, Cyngor a Chyfarwyddyd Gyrfaoedd </w:t>
      </w:r>
      <w:r>
        <w:rPr>
          <w:rStyle w:val="A5"/>
          <w:rFonts w:cstheme="minorBidi"/>
          <w:color w:val="auto"/>
          <w:sz w:val="22"/>
          <w:szCs w:val="22"/>
        </w:rPr>
        <w:t xml:space="preserve">gan ysgolion. Byddai Gyrfa </w:t>
      </w:r>
      <w:r w:rsidR="00916A61">
        <w:rPr>
          <w:rStyle w:val="A5"/>
          <w:rFonts w:cstheme="minorBidi"/>
          <w:color w:val="auto"/>
          <w:sz w:val="22"/>
          <w:szCs w:val="22"/>
        </w:rPr>
        <w:t>Cymru yn</w:t>
      </w:r>
      <w:r>
        <w:rPr>
          <w:rStyle w:val="A5"/>
          <w:rFonts w:cstheme="minorBidi"/>
          <w:color w:val="auto"/>
          <w:sz w:val="22"/>
          <w:szCs w:val="22"/>
        </w:rPr>
        <w:t xml:space="preserve"> mabwysiadu r</w:t>
      </w:r>
      <w:r>
        <w:rPr>
          <w:rStyle w:val="A5"/>
          <w:rFonts w:cstheme="minorHAnsi"/>
          <w:color w:val="auto"/>
          <w:sz w:val="22"/>
          <w:szCs w:val="22"/>
        </w:rPr>
        <w:t>ô</w:t>
      </w:r>
      <w:r>
        <w:rPr>
          <w:rStyle w:val="A5"/>
          <w:rFonts w:cstheme="minorBidi"/>
          <w:color w:val="auto"/>
          <w:sz w:val="22"/>
          <w:szCs w:val="22"/>
        </w:rPr>
        <w:t xml:space="preserve">l </w:t>
      </w:r>
      <w:r w:rsidR="007F08A0">
        <w:rPr>
          <w:rStyle w:val="A5"/>
          <w:rFonts w:cstheme="minorBidi"/>
          <w:color w:val="auto"/>
          <w:sz w:val="22"/>
          <w:szCs w:val="22"/>
        </w:rPr>
        <w:t xml:space="preserve">o ran arfarnu </w:t>
      </w:r>
      <w:r>
        <w:rPr>
          <w:rStyle w:val="A5"/>
          <w:rFonts w:cstheme="minorBidi"/>
          <w:color w:val="auto"/>
          <w:sz w:val="22"/>
          <w:szCs w:val="22"/>
        </w:rPr>
        <w:t xml:space="preserve">effaith y ddau ddull hyn. </w:t>
      </w:r>
    </w:p>
    <w:p w:rsidR="00611AEA" w:rsidRDefault="00611AEA" w:rsidP="00EC21A7">
      <w:pPr>
        <w:pStyle w:val="NoSpacing"/>
        <w:jc w:val="both"/>
        <w:rPr>
          <w:rStyle w:val="A5"/>
          <w:rFonts w:cstheme="minorBidi"/>
          <w:color w:val="auto"/>
          <w:sz w:val="22"/>
          <w:szCs w:val="22"/>
        </w:rPr>
      </w:pPr>
    </w:p>
    <w:p w:rsidR="006B0E15" w:rsidRDefault="00A45462" w:rsidP="006B0E15">
      <w:pPr>
        <w:pStyle w:val="NoSpacing"/>
        <w:jc w:val="both"/>
      </w:pPr>
      <w:r>
        <w:rPr>
          <w:rStyle w:val="A5"/>
          <w:rFonts w:cstheme="minorBidi"/>
          <w:color w:val="auto"/>
          <w:sz w:val="22"/>
          <w:szCs w:val="22"/>
        </w:rPr>
        <w:t>ON</w:t>
      </w:r>
      <w:r w:rsidR="00611AEA" w:rsidRPr="00611AEA">
        <w:rPr>
          <w:rStyle w:val="A5"/>
          <w:rFonts w:cstheme="minorBidi"/>
          <w:color w:val="auto"/>
          <w:sz w:val="22"/>
          <w:szCs w:val="22"/>
        </w:rPr>
        <w:t xml:space="preserve"> </w:t>
      </w:r>
      <w:r>
        <w:rPr>
          <w:rStyle w:val="A5"/>
          <w:rFonts w:cstheme="minorBidi"/>
          <w:color w:val="auto"/>
          <w:sz w:val="22"/>
          <w:szCs w:val="22"/>
        </w:rPr>
        <w:t xml:space="preserve">Daeth cynllun peilot y Gogledd-ddwyrain i’r casgliad </w:t>
      </w:r>
      <w:r w:rsidR="004F706B">
        <w:rPr>
          <w:rStyle w:val="A5"/>
          <w:rFonts w:cstheme="minorBidi"/>
          <w:color w:val="auto"/>
          <w:sz w:val="22"/>
          <w:szCs w:val="22"/>
        </w:rPr>
        <w:t>a ganlyn hefyd:</w:t>
      </w:r>
      <w:r w:rsidR="00611AEA" w:rsidRPr="00611AEA">
        <w:rPr>
          <w:rStyle w:val="A5"/>
          <w:rFonts w:cstheme="minorBidi"/>
          <w:color w:val="auto"/>
          <w:sz w:val="22"/>
          <w:szCs w:val="22"/>
        </w:rPr>
        <w:t xml:space="preserve"> “</w:t>
      </w:r>
      <w:r w:rsidR="00611AEA" w:rsidRPr="00611AEA">
        <w:t>Analysis of evidence, emerging data and observations within the school</w:t>
      </w:r>
      <w:r w:rsidR="00611AEA">
        <w:t xml:space="preserve"> </w:t>
      </w:r>
      <w:r w:rsidR="00611AEA" w:rsidRPr="00611AEA">
        <w:t>/</w:t>
      </w:r>
      <w:r w:rsidR="00611AEA">
        <w:t xml:space="preserve"> </w:t>
      </w:r>
      <w:r w:rsidR="00611AEA" w:rsidRPr="00611AEA">
        <w:t>college visits over the duration of the pilot also sugg</w:t>
      </w:r>
      <w:r w:rsidR="00ED6A78">
        <w:t>ests that progress against the b</w:t>
      </w:r>
      <w:r w:rsidR="00611AEA" w:rsidRPr="00611AEA">
        <w:t>enchmarks (and therefore improved careers provision for all young people) is greater and more rapid when the careers leader is either a member of the senior</w:t>
      </w:r>
      <w:r w:rsidR="00611AEA">
        <w:t xml:space="preserve"> </w:t>
      </w:r>
      <w:r w:rsidR="00611AEA" w:rsidRPr="00611AEA">
        <w:t>leadership team (SLT) or when they have a dedicated and active SLT link responsible for the strategic leadership and quality of careers provision” (</w:t>
      </w:r>
      <w:r w:rsidR="004F706B">
        <w:t>t</w:t>
      </w:r>
      <w:r w:rsidR="00611AEA" w:rsidRPr="00611AEA">
        <w:t>5).</w:t>
      </w:r>
      <w:r w:rsidR="00611AEA">
        <w:t xml:space="preserve">  </w:t>
      </w:r>
      <w:r w:rsidR="004F706B">
        <w:t>Mae hyn yn cefnogi ymhellach ein barn y dylid mabwysiadu’r r</w:t>
      </w:r>
      <w:r w:rsidR="004F706B">
        <w:rPr>
          <w:rFonts w:cstheme="minorHAnsi"/>
        </w:rPr>
        <w:t>ô</w:t>
      </w:r>
      <w:r w:rsidR="004F706B">
        <w:t xml:space="preserve">l ‘Arweinydd Gyrfaoedd’ yn ffurfiol ar draws ysgolion yng Nghymru. </w:t>
      </w:r>
    </w:p>
    <w:p w:rsidR="006B0E15" w:rsidRDefault="006B0E15" w:rsidP="006B0E15">
      <w:pPr>
        <w:pStyle w:val="NoSpacing"/>
        <w:jc w:val="both"/>
      </w:pPr>
    </w:p>
    <w:p w:rsidR="006B0E15" w:rsidRDefault="004F706B" w:rsidP="006B0E15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Cyflwyno ‘Marc’ Gyrfa Cymru newydd neu ‘Wobr Rhagoriaeth mewn Addysg Gyrfaoedd’ sy’n cyfuno’r fframwaith sgiliau rheoli gyrfaoedd newydd a meincnodau Gatsby  </w:t>
      </w:r>
    </w:p>
    <w:p w:rsidR="006B0E15" w:rsidRDefault="006B0E15" w:rsidP="006B0E15">
      <w:pPr>
        <w:pStyle w:val="NoSpacing"/>
        <w:jc w:val="both"/>
      </w:pPr>
    </w:p>
    <w:p w:rsidR="006B0E15" w:rsidRDefault="00D0469B" w:rsidP="006B0E15">
      <w:pPr>
        <w:pStyle w:val="NoSpacing"/>
        <w:jc w:val="both"/>
      </w:pPr>
      <w:r>
        <w:t xml:space="preserve">Ar sail yr adborth gan randdeiliaid mewn addysg yn ystod cyfnod ei ddatblygu, dyluniwyd ‘Marc’ presennol Gyrfa Cymru i ganolbwyntio ar welliant parhaus yn hytrach nag asesiad o’r safonau o’r ddarpariaeth </w:t>
      </w:r>
      <w:r w:rsidR="00916A61">
        <w:t>Gyrfaoedd a’r Byd Gwaith</w:t>
      </w:r>
      <w:r>
        <w:t xml:space="preserve">. Mae’n ofynnol bod ysgolion a cholegau’n cynnal archwiliad yn erbyn y fframwaith </w:t>
      </w:r>
      <w:r w:rsidR="00916A61">
        <w:t>Gyrfaoedd a’r Byd Gwaith</w:t>
      </w:r>
      <w:r>
        <w:t xml:space="preserve"> </w:t>
      </w:r>
      <w:proofErr w:type="gramStart"/>
      <w:r>
        <w:t>a</w:t>
      </w:r>
      <w:proofErr w:type="gramEnd"/>
      <w:r>
        <w:t xml:space="preserve"> fframwaith </w:t>
      </w:r>
      <w:r w:rsidR="007F08A0">
        <w:t xml:space="preserve">arolygu </w:t>
      </w:r>
      <w:r>
        <w:t xml:space="preserve">cyffredin Estyn, </w:t>
      </w:r>
      <w:r w:rsidR="007F08A0">
        <w:t xml:space="preserve">llunio </w:t>
      </w:r>
      <w:r>
        <w:t xml:space="preserve">cynllun datblygu ac yna </w:t>
      </w:r>
      <w:r w:rsidR="007F08A0">
        <w:t>d</w:t>
      </w:r>
      <w:r>
        <w:t xml:space="preserve">darparu tystiolaeth o’r ymrwymiad i gyflawni’r cynllun. </w:t>
      </w:r>
    </w:p>
    <w:p w:rsidR="006B0E15" w:rsidRDefault="006B0E15" w:rsidP="006B0E15">
      <w:pPr>
        <w:pStyle w:val="NoSpacing"/>
        <w:jc w:val="both"/>
      </w:pPr>
    </w:p>
    <w:p w:rsidR="006B0E15" w:rsidRDefault="00D0469B" w:rsidP="006B0E15">
      <w:pPr>
        <w:pStyle w:val="NoSpacing"/>
        <w:jc w:val="both"/>
      </w:pPr>
      <w:r>
        <w:t xml:space="preserve">Dogfennwyd llwyddiant Marc Gyrfa </w:t>
      </w:r>
      <w:r w:rsidR="005C4D90">
        <w:t>C</w:t>
      </w:r>
      <w:r>
        <w:t xml:space="preserve">ymru mewn adroddiadau i Lywodraeth Cymru dros nifer o flynyddoedd, a </w:t>
      </w:r>
      <w:r w:rsidR="005C4D90">
        <w:t>ch</w:t>
      </w:r>
      <w:r>
        <w:t xml:space="preserve">afodd gryn gefnogaeth gan randdeiliaid. Er enghraifft, yn adroddiad 2016 Llywodraeth Cymru, </w:t>
      </w:r>
      <w:r>
        <w:rPr>
          <w:i/>
        </w:rPr>
        <w:t xml:space="preserve">Menywod Dawnus ar gyfer Cymru Lwyddiannus, </w:t>
      </w:r>
      <w:r w:rsidR="00940394">
        <w:t xml:space="preserve">un o’r argymhellion oedd y dylai </w:t>
      </w:r>
      <w:r w:rsidR="00940394">
        <w:lastRenderedPageBreak/>
        <w:t xml:space="preserve">pob ysgol ymrwymo i </w:t>
      </w:r>
      <w:r w:rsidR="007F08A0">
        <w:t>ennill y</w:t>
      </w:r>
      <w:r w:rsidR="00940394">
        <w:t xml:space="preserve"> Marc cyn gynted </w:t>
      </w:r>
      <w:r w:rsidR="00940394">
        <w:rPr>
          <w:rFonts w:cstheme="minorHAnsi"/>
        </w:rPr>
        <w:t>â</w:t>
      </w:r>
      <w:r w:rsidR="00940394">
        <w:t xml:space="preserve"> phosibl. Yn ogystal, </w:t>
      </w:r>
      <w:proofErr w:type="gramStart"/>
      <w:r w:rsidR="00940394">
        <w:t>mae</w:t>
      </w:r>
      <w:proofErr w:type="gramEnd"/>
      <w:r w:rsidR="00940394">
        <w:t xml:space="preserve"> nifer o awdurdodau lleol wedi cynnwys </w:t>
      </w:r>
      <w:r w:rsidR="007F08A0">
        <w:t>ennill y</w:t>
      </w:r>
      <w:r w:rsidR="00940394">
        <w:t xml:space="preserve"> Marc yn eu cynlluniau gwella ysgolion ac, mewn rhai awdurdodau, </w:t>
      </w:r>
      <w:r w:rsidR="007F08A0">
        <w:t xml:space="preserve">cafwyd ymateb </w:t>
      </w:r>
      <w:r w:rsidR="00940394">
        <w:t xml:space="preserve">rhagorol, er enghraifft, ym Mro Morgannwg, mae pob ysgol uwchradd wedi </w:t>
      </w:r>
      <w:r w:rsidR="007F08A0">
        <w:t>ennill y</w:t>
      </w:r>
      <w:r w:rsidR="00940394">
        <w:t xml:space="preserve"> Marc. </w:t>
      </w:r>
    </w:p>
    <w:p w:rsidR="006B0E15" w:rsidRDefault="006B0E15" w:rsidP="006B0E15">
      <w:pPr>
        <w:pStyle w:val="NoSpacing"/>
        <w:jc w:val="both"/>
      </w:pPr>
    </w:p>
    <w:p w:rsidR="006B0E15" w:rsidRDefault="00940394" w:rsidP="006B0E15">
      <w:pPr>
        <w:pStyle w:val="NoSpacing"/>
        <w:jc w:val="both"/>
      </w:pPr>
      <w:r>
        <w:t xml:space="preserve">Mae Gyrfa </w:t>
      </w:r>
      <w:r w:rsidR="00916A61">
        <w:t>Cymru yn</w:t>
      </w:r>
      <w:r>
        <w:t xml:space="preserve"> falch iawn bod dros 135 o ysgolion a cholegau yng Nghymru wedi </w:t>
      </w:r>
      <w:r w:rsidR="007F08A0">
        <w:t>ennill y</w:t>
      </w:r>
      <w:r>
        <w:t xml:space="preserve"> Marc, ac un o’r argymhellion o adroddiad thematig Estyn yn 2012 oedd y dylai Llywodraeth Cymru annog mwy o ysgolion i ymgysylltu </w:t>
      </w:r>
      <w:r>
        <w:rPr>
          <w:rFonts w:cstheme="minorHAnsi"/>
        </w:rPr>
        <w:t>â</w:t>
      </w:r>
      <w:r>
        <w:t xml:space="preserve"> phroses </w:t>
      </w:r>
      <w:r w:rsidR="007F08A0">
        <w:t xml:space="preserve">y </w:t>
      </w:r>
      <w:r>
        <w:t xml:space="preserve">Marc. Er ein bod yn cefnogi hyn, ac </w:t>
      </w:r>
      <w:r w:rsidR="007F08A0">
        <w:t>er bod</w:t>
      </w:r>
      <w:r>
        <w:t xml:space="preserve"> ein </w:t>
      </w:r>
      <w:r w:rsidR="007F08A0">
        <w:t>harfarniad</w:t>
      </w:r>
      <w:r>
        <w:t xml:space="preserve"> mewnol yn cefnogi’n glir y cysylltiad rhwng ysgolion sydd wedi </w:t>
      </w:r>
      <w:r w:rsidR="007F08A0">
        <w:t xml:space="preserve">ennill y </w:t>
      </w:r>
      <w:r>
        <w:t xml:space="preserve">Marc a chanlyniadau archwilio rhagorol gan Estyn, rydym yn cynnig dull newydd y credwn </w:t>
      </w:r>
      <w:r w:rsidR="007F08A0">
        <w:t>y b</w:t>
      </w:r>
      <w:r>
        <w:t xml:space="preserve">ydd yn gwella ymhellach effaith proses o’r fath. </w:t>
      </w:r>
      <w:r w:rsidR="006B0E15">
        <w:t xml:space="preserve">  </w:t>
      </w:r>
    </w:p>
    <w:p w:rsidR="006B0E15" w:rsidRDefault="006B0E15" w:rsidP="006B0E15">
      <w:pPr>
        <w:pStyle w:val="NoSpacing"/>
        <w:jc w:val="both"/>
      </w:pPr>
    </w:p>
    <w:p w:rsidR="006B0E15" w:rsidRDefault="00B50F08" w:rsidP="006B0E15">
      <w:pPr>
        <w:pStyle w:val="NoSpacing"/>
        <w:jc w:val="both"/>
      </w:pPr>
      <w:r>
        <w:t xml:space="preserve">Mae Gyrfa </w:t>
      </w:r>
      <w:r w:rsidR="00916A61">
        <w:t>Cymru yn</w:t>
      </w:r>
      <w:r>
        <w:t xml:space="preserve"> credu y dylem gyflwyno ‘Gwobr Rhagoriaeth mewn Addysg Gyrfa</w:t>
      </w:r>
      <w:r w:rsidR="002114EE">
        <w:t>oedd</w:t>
      </w:r>
      <w:r>
        <w:t xml:space="preserve">’ newydd sydd </w:t>
      </w:r>
      <w:r>
        <w:rPr>
          <w:rFonts w:cstheme="minorHAnsi"/>
        </w:rPr>
        <w:t>â</w:t>
      </w:r>
      <w:r>
        <w:t xml:space="preserve"> 2 ran iddi. Byddem yn dymuno gweithio gyda chydweithwyr yn Estyn i ddylunio gw</w:t>
      </w:r>
      <w:r w:rsidR="005C4D90">
        <w:t>o</w:t>
      </w:r>
      <w:r>
        <w:t>br (o gofio ei ddiddordeb mewn mesur yr effaith ar ganlyniadau</w:t>
      </w:r>
      <w:r w:rsidR="007F08A0">
        <w:t xml:space="preserve"> i d</w:t>
      </w:r>
      <w:r>
        <w:t xml:space="preserve">dysgwyr), a byddem hefyd yn edrych ar archwilio cymorth gan gyflogwyr mawr yn ogystal </w:t>
      </w:r>
      <w:proofErr w:type="gramStart"/>
      <w:r>
        <w:t>ag</w:t>
      </w:r>
      <w:proofErr w:type="gramEnd"/>
      <w:r>
        <w:t xml:space="preserve"> achrediad ffurfiol, ond, fel </w:t>
      </w:r>
      <w:r w:rsidR="007F08A0">
        <w:t>man cychwyn</w:t>
      </w:r>
      <w:r>
        <w:t>, gallai’r wobr fod yn seiliedig ar y strwythur a ganlyn:</w:t>
      </w:r>
      <w:r w:rsidR="006B0E15">
        <w:t>-</w:t>
      </w:r>
    </w:p>
    <w:p w:rsidR="006B0E15" w:rsidRDefault="006B0E15" w:rsidP="006B0E15">
      <w:pPr>
        <w:pStyle w:val="NoSpacing"/>
        <w:jc w:val="both"/>
      </w:pPr>
    </w:p>
    <w:p w:rsidR="006B0E15" w:rsidRDefault="00B50F08" w:rsidP="006B0E15">
      <w:pPr>
        <w:pStyle w:val="NoSpacing"/>
        <w:jc w:val="both"/>
      </w:pPr>
      <w:r>
        <w:rPr>
          <w:b/>
          <w:u w:val="single"/>
        </w:rPr>
        <w:t>C</w:t>
      </w:r>
      <w:r w:rsidR="00365000">
        <w:rPr>
          <w:b/>
          <w:u w:val="single"/>
        </w:rPr>
        <w:t>am</w:t>
      </w:r>
      <w:r w:rsidR="006B0E15" w:rsidRPr="00BB4049">
        <w:rPr>
          <w:b/>
          <w:u w:val="single"/>
        </w:rPr>
        <w:t xml:space="preserve"> 1</w:t>
      </w:r>
      <w:r w:rsidR="006B0E15">
        <w:t xml:space="preserve"> (</w:t>
      </w:r>
      <w:r>
        <w:t xml:space="preserve">angen cytuno ar y brandio, ond gellid ei ddisgrifio fel gwobr ganolradd neu </w:t>
      </w:r>
      <w:r w:rsidR="00666824">
        <w:t xml:space="preserve">wobr </w:t>
      </w:r>
      <w:proofErr w:type="gramStart"/>
      <w:r>
        <w:t>arian</w:t>
      </w:r>
      <w:proofErr w:type="gramEnd"/>
      <w:r w:rsidR="006B0E15">
        <w:t>):-</w:t>
      </w:r>
    </w:p>
    <w:p w:rsidR="006B0E15" w:rsidRPr="00BB4049" w:rsidRDefault="00B50F08" w:rsidP="006B0E15">
      <w:pPr>
        <w:pStyle w:val="NoSpacing"/>
        <w:numPr>
          <w:ilvl w:val="0"/>
          <w:numId w:val="21"/>
        </w:numPr>
        <w:jc w:val="both"/>
        <w:rPr>
          <w:b/>
        </w:rPr>
      </w:pPr>
      <w:r>
        <w:t>Yn seiliedig ar yr egwyddorion o welliant parhaus, fel yn achos y Marc Gyrfa Cymru presennol</w:t>
      </w:r>
      <w:r w:rsidR="006B0E15">
        <w:t>;</w:t>
      </w:r>
    </w:p>
    <w:p w:rsidR="006B0E15" w:rsidRPr="00AC480B" w:rsidRDefault="00B50F08" w:rsidP="006B0E15">
      <w:pPr>
        <w:pStyle w:val="NoSpacing"/>
        <w:numPr>
          <w:ilvl w:val="0"/>
          <w:numId w:val="21"/>
        </w:numPr>
        <w:jc w:val="both"/>
        <w:rPr>
          <w:b/>
        </w:rPr>
      </w:pPr>
      <w:r>
        <w:t>Byddai cyflawni</w:t>
      </w:r>
      <w:r w:rsidR="00C45C4A">
        <w:t>’r</w:t>
      </w:r>
      <w:r>
        <w:t xml:space="preserve"> cam hwn yn ei gwneud yn ofynnol bod ysgolion yn (a) archwilio yn erbyn y fframwaith </w:t>
      </w:r>
      <w:r w:rsidR="00916A61">
        <w:t>Gyrfaoedd a’r Byd Gwaith</w:t>
      </w:r>
      <w:r>
        <w:t xml:space="preserve"> (a fydd yn seiliedig ar sgiliau os derbynnir a datblygir y cynigion yn y papur hwn)</w:t>
      </w:r>
      <w:r w:rsidR="00365000">
        <w:t>, (b) archwilio yn erbyn trefniadau archwilio newydd Estyn, (c) cynhyrchu cynllun datblygu sy’n amlinellu sut y bydd yr ysgol yn gwella ei darpariaeth bresennol o</w:t>
      </w:r>
      <w:r w:rsidR="00075E43">
        <w:t>’r fframwaith</w:t>
      </w:r>
      <w:r w:rsidR="00365000">
        <w:t xml:space="preserve"> </w:t>
      </w:r>
      <w:r w:rsidR="00916A61">
        <w:t>Gyrfaoedd a’r Byd Gwaith</w:t>
      </w:r>
      <w:r w:rsidR="00365000">
        <w:t xml:space="preserve">. </w:t>
      </w:r>
    </w:p>
    <w:p w:rsidR="006B0E15" w:rsidRDefault="006B0E15" w:rsidP="006B0E15">
      <w:pPr>
        <w:pStyle w:val="NoSpacing"/>
        <w:jc w:val="both"/>
      </w:pPr>
    </w:p>
    <w:p w:rsidR="006B0E15" w:rsidRDefault="00365000" w:rsidP="006B0E15">
      <w:pPr>
        <w:pStyle w:val="NoSpacing"/>
        <w:jc w:val="both"/>
      </w:pPr>
      <w:r>
        <w:t xml:space="preserve">Byddai strwythuro cam 1 o’r wobr yn y modd hwn yn galluogi ysgolion y </w:t>
      </w:r>
      <w:proofErr w:type="gramStart"/>
      <w:r>
        <w:t>mae</w:t>
      </w:r>
      <w:proofErr w:type="gramEnd"/>
      <w:r>
        <w:t xml:space="preserve"> angen cymorth sylweddol arnynt i ddechrau ar y daith o welliant parhaus ac i beidio </w:t>
      </w:r>
      <w:r>
        <w:rPr>
          <w:rFonts w:cstheme="minorHAnsi"/>
        </w:rPr>
        <w:t xml:space="preserve">â </w:t>
      </w:r>
      <w:r w:rsidR="00666824">
        <w:rPr>
          <w:rFonts w:cstheme="minorHAnsi"/>
        </w:rPr>
        <w:t>cholli diddordeb oherwydd bod y</w:t>
      </w:r>
      <w:r w:rsidR="00C45C4A">
        <w:t xml:space="preserve"> wobr </w:t>
      </w:r>
      <w:r w:rsidR="00666824">
        <w:t>yn</w:t>
      </w:r>
      <w:r w:rsidR="00C45C4A">
        <w:t xml:space="preserve"> canolbwyntio’n llwyr ar safonau sy’n seiliedig ar dystiolaeth.</w:t>
      </w:r>
    </w:p>
    <w:p w:rsidR="006B0E15" w:rsidRDefault="006B0E15" w:rsidP="006B0E15">
      <w:pPr>
        <w:pStyle w:val="NoSpacing"/>
        <w:jc w:val="both"/>
      </w:pPr>
    </w:p>
    <w:p w:rsidR="006B0E15" w:rsidRDefault="00C45C4A" w:rsidP="006B0E15">
      <w:pPr>
        <w:pStyle w:val="NoSpacing"/>
        <w:jc w:val="both"/>
      </w:pPr>
      <w:r>
        <w:rPr>
          <w:b/>
          <w:u w:val="single"/>
        </w:rPr>
        <w:t>Cam</w:t>
      </w:r>
      <w:r w:rsidR="006B0E15" w:rsidRPr="00AC480B">
        <w:rPr>
          <w:b/>
          <w:u w:val="single"/>
        </w:rPr>
        <w:t xml:space="preserve"> 2</w:t>
      </w:r>
      <w:r w:rsidR="006B0E15">
        <w:t xml:space="preserve"> (</w:t>
      </w:r>
      <w:r>
        <w:t>angen cytuno ar</w:t>
      </w:r>
      <w:r w:rsidR="00666824">
        <w:t xml:space="preserve"> </w:t>
      </w:r>
      <w:r>
        <w:t>y brandio, ond gellid ei ddisgrifio fel gwobr uwch neu wobr aur</w:t>
      </w:r>
      <w:r w:rsidR="006B0E15">
        <w:t>):-</w:t>
      </w:r>
    </w:p>
    <w:p w:rsidR="006B0E15" w:rsidRDefault="00C45C4A" w:rsidP="006B0E15">
      <w:pPr>
        <w:pStyle w:val="NoSpacing"/>
        <w:numPr>
          <w:ilvl w:val="0"/>
          <w:numId w:val="22"/>
        </w:numPr>
        <w:jc w:val="both"/>
      </w:pPr>
      <w:r>
        <w:t>Ar gyfer ysgolion sydd eisoes wedi cwblhau cam 1</w:t>
      </w:r>
      <w:r w:rsidR="006B0E15">
        <w:t>;</w:t>
      </w:r>
    </w:p>
    <w:p w:rsidR="006B0E15" w:rsidRDefault="00C45C4A" w:rsidP="006B0E15">
      <w:pPr>
        <w:pStyle w:val="NoSpacing"/>
        <w:numPr>
          <w:ilvl w:val="0"/>
          <w:numId w:val="22"/>
        </w:numPr>
        <w:jc w:val="both"/>
      </w:pPr>
      <w:r>
        <w:t xml:space="preserve">Byddai cyflawni’r cam hwn yn ddibynnol ar </w:t>
      </w:r>
      <w:r w:rsidR="004564C1">
        <w:t>y ffaith bod</w:t>
      </w:r>
      <w:r>
        <w:t xml:space="preserve"> ysgolion yn cyflawni nifer y cytunwyd </w:t>
      </w:r>
      <w:proofErr w:type="gramStart"/>
      <w:r>
        <w:t>arno</w:t>
      </w:r>
      <w:proofErr w:type="gramEnd"/>
      <w:r>
        <w:t xml:space="preserve"> o feincnodau Gatsby e.e. 6 allan o 8 o feincnodau wedi’u cyflawni’n llawn. Fodd bynnag, gellid defnyddio’r meincnodau i gategoreiddio’r wobr ymhellach ar sail disgwyliadau realistig; </w:t>
      </w:r>
    </w:p>
    <w:p w:rsidR="006B0E15" w:rsidRDefault="00C45C4A" w:rsidP="006B0E15">
      <w:pPr>
        <w:pStyle w:val="NoSpacing"/>
        <w:numPr>
          <w:ilvl w:val="0"/>
          <w:numId w:val="22"/>
        </w:numPr>
        <w:jc w:val="both"/>
      </w:pPr>
      <w:r>
        <w:t>Dylai cyflawni’r wobr lawn fod yn seiliedig ar asesiad trylwyr. Yn yr ystyr hwnnw, mae’n bosibl bod sg</w:t>
      </w:r>
      <w:r>
        <w:rPr>
          <w:rFonts w:cstheme="minorHAnsi"/>
        </w:rPr>
        <w:t>ô</w:t>
      </w:r>
      <w:r>
        <w:t xml:space="preserve">p i Estyn fod yn rhan </w:t>
      </w:r>
      <w:r w:rsidR="00666824">
        <w:t>o</w:t>
      </w:r>
      <w:r>
        <w:t xml:space="preserve"> unrhyw ffurf o achrediad. </w:t>
      </w:r>
    </w:p>
    <w:p w:rsidR="006B0E15" w:rsidRDefault="006B0E15" w:rsidP="006B0E15">
      <w:pPr>
        <w:pStyle w:val="NoSpacing"/>
        <w:jc w:val="both"/>
      </w:pPr>
    </w:p>
    <w:p w:rsidR="006B0E15" w:rsidRPr="00E34A79" w:rsidRDefault="00E34A79" w:rsidP="006B0E15">
      <w:pPr>
        <w:pStyle w:val="NoSpacing"/>
        <w:jc w:val="both"/>
      </w:pPr>
      <w:r>
        <w:t>Byddai gwobr o’r natur h</w:t>
      </w:r>
      <w:r w:rsidR="00075E43">
        <w:t>o</w:t>
      </w:r>
      <w:r>
        <w:t xml:space="preserve">n yn cynnal y dulliau gweithredu presennol mewn perthynas </w:t>
      </w:r>
      <w:r>
        <w:rPr>
          <w:rFonts w:cstheme="minorHAnsi"/>
        </w:rPr>
        <w:t>â</w:t>
      </w:r>
      <w:r>
        <w:t xml:space="preserve"> darpariaeth </w:t>
      </w:r>
      <w:r w:rsidR="00916A61">
        <w:t>Gyrfaoedd a’r Byd Gwaith</w:t>
      </w:r>
      <w:r>
        <w:t xml:space="preserve"> o safon, ond byddai cynnwys cam sy’n seiliedig ar safonau (a fyddai, yn ei dro, yn seiliedig ar feincnodau Gatsby, </w:t>
      </w:r>
      <w:r w:rsidR="00256FCE">
        <w:t>p</w:t>
      </w:r>
      <w:r>
        <w:t xml:space="preserve">e byddent yn cael eu mabwysiadu’n ffurfiol yng Nghymru) yn cynorthwyo i wella safonau a dyheadau ysgolion i ddarparu </w:t>
      </w:r>
      <w:r w:rsidR="00256FCE">
        <w:t xml:space="preserve">dulliau </w:t>
      </w:r>
      <w:r>
        <w:t xml:space="preserve">dysgu </w:t>
      </w:r>
      <w:r w:rsidR="00916A61">
        <w:t>Gyrfaoedd a’r Byd Gwaith</w:t>
      </w:r>
      <w:r>
        <w:t xml:space="preserve"> llawer gwell. Yn unol </w:t>
      </w:r>
      <w:r>
        <w:rPr>
          <w:rFonts w:cstheme="minorHAnsi"/>
        </w:rPr>
        <w:t>â</w:t>
      </w:r>
      <w:r>
        <w:t xml:space="preserve">’r cynigion a nodwyd yn </w:t>
      </w:r>
      <w:r>
        <w:rPr>
          <w:i/>
        </w:rPr>
        <w:t xml:space="preserve">Newid </w:t>
      </w:r>
      <w:r w:rsidRPr="00E34A79">
        <w:rPr>
          <w:i/>
        </w:rPr>
        <w:t xml:space="preserve">Bywydau, </w:t>
      </w:r>
      <w:r w:rsidRPr="00E34A79">
        <w:t>byddai’r T</w:t>
      </w:r>
      <w:r w:rsidRPr="00E34A79">
        <w:rPr>
          <w:rFonts w:cstheme="minorHAnsi"/>
        </w:rPr>
        <w:t>î</w:t>
      </w:r>
      <w:r w:rsidRPr="00E34A79">
        <w:t xml:space="preserve">m cwricwlwm o fewn Gyrfa </w:t>
      </w:r>
      <w:r w:rsidR="00916A61">
        <w:t>Cymru yn</w:t>
      </w:r>
      <w:r w:rsidRPr="00E34A79">
        <w:t xml:space="preserve"> </w:t>
      </w:r>
      <w:r w:rsidR="00075E43">
        <w:t>rhoi cymorth i</w:t>
      </w:r>
      <w:r w:rsidRPr="00E34A79">
        <w:t xml:space="preserve"> ysgolion gyda meithrin capasiti i hwyluso </w:t>
      </w:r>
      <w:r>
        <w:t xml:space="preserve">eu gallu i ennill </w:t>
      </w:r>
      <w:r w:rsidRPr="00E34A79">
        <w:t>y wobr.</w:t>
      </w:r>
    </w:p>
    <w:p w:rsidR="006B0E15" w:rsidRDefault="006B0E15" w:rsidP="006B0E15">
      <w:pPr>
        <w:pStyle w:val="NoSpacing"/>
        <w:jc w:val="both"/>
      </w:pPr>
    </w:p>
    <w:p w:rsidR="006B0E15" w:rsidRDefault="006B0E15" w:rsidP="006B0E15">
      <w:pPr>
        <w:pStyle w:val="NoSpacing"/>
        <w:jc w:val="both"/>
        <w:rPr>
          <w:b/>
        </w:rPr>
      </w:pPr>
      <w:r w:rsidRPr="008143B1">
        <w:rPr>
          <w:b/>
        </w:rPr>
        <w:t>C</w:t>
      </w:r>
      <w:r w:rsidR="00E34A79">
        <w:rPr>
          <w:b/>
        </w:rPr>
        <w:t>asgliadau</w:t>
      </w:r>
    </w:p>
    <w:p w:rsidR="006B0E15" w:rsidRDefault="006B0E15" w:rsidP="006B0E15">
      <w:pPr>
        <w:pStyle w:val="NoSpacing"/>
        <w:jc w:val="both"/>
        <w:rPr>
          <w:b/>
        </w:rPr>
      </w:pPr>
    </w:p>
    <w:p w:rsidR="006B0E15" w:rsidRDefault="00E34A79" w:rsidP="006B0E15">
      <w:pPr>
        <w:pStyle w:val="NoSpacing"/>
        <w:jc w:val="both"/>
      </w:pPr>
      <w:r>
        <w:t xml:space="preserve">I grynhoi, </w:t>
      </w:r>
      <w:proofErr w:type="gramStart"/>
      <w:r>
        <w:t>mae</w:t>
      </w:r>
      <w:proofErr w:type="gramEnd"/>
      <w:r>
        <w:t xml:space="preserve"> ein cynigion i wella’r ddarpariaeth </w:t>
      </w:r>
      <w:r w:rsidR="00916A61">
        <w:t>Gyrfaoedd a’r Byd Gwaith</w:t>
      </w:r>
      <w:r>
        <w:t xml:space="preserve"> yng Nghymru yn cynnwys:</w:t>
      </w:r>
      <w:r w:rsidR="006B0E15" w:rsidRPr="008143B1">
        <w:t>-</w:t>
      </w:r>
    </w:p>
    <w:p w:rsidR="006B0E15" w:rsidRDefault="00E34A79" w:rsidP="006B0E15">
      <w:pPr>
        <w:pStyle w:val="NoSpacing"/>
        <w:numPr>
          <w:ilvl w:val="0"/>
          <w:numId w:val="23"/>
        </w:numPr>
        <w:jc w:val="both"/>
      </w:pPr>
      <w:r>
        <w:t>Cyflwyno r</w:t>
      </w:r>
      <w:r>
        <w:rPr>
          <w:rFonts w:cstheme="minorHAnsi"/>
        </w:rPr>
        <w:t>ô</w:t>
      </w:r>
      <w:r>
        <w:t>l yr Arweinydd Gyrfaoedd mewn ysgolion gyda rolau a chyfrifoldebau sydd wedi’u diffinio’n glir</w:t>
      </w:r>
      <w:r w:rsidR="006B0E15">
        <w:t>;</w:t>
      </w:r>
    </w:p>
    <w:p w:rsidR="006B0E15" w:rsidRDefault="00E34A79" w:rsidP="006B0E15">
      <w:pPr>
        <w:pStyle w:val="NoSpacing"/>
        <w:numPr>
          <w:ilvl w:val="0"/>
          <w:numId w:val="23"/>
        </w:numPr>
        <w:jc w:val="both"/>
      </w:pPr>
      <w:r>
        <w:t>Darparu Datblygiad Proffesiynol Parhaus ffurfiol i gefnogi gweithrediad y r</w:t>
      </w:r>
      <w:r>
        <w:rPr>
          <w:rFonts w:cstheme="minorHAnsi"/>
        </w:rPr>
        <w:t>ô</w:t>
      </w:r>
      <w:r>
        <w:t>l h</w:t>
      </w:r>
      <w:r w:rsidR="00075E43">
        <w:t>o</w:t>
      </w:r>
      <w:r>
        <w:t>n</w:t>
      </w:r>
      <w:r w:rsidR="006B0E15">
        <w:t>;</w:t>
      </w:r>
    </w:p>
    <w:p w:rsidR="006B0E15" w:rsidRDefault="00E34A79" w:rsidP="006B0E15">
      <w:pPr>
        <w:pStyle w:val="NoSpacing"/>
        <w:numPr>
          <w:ilvl w:val="0"/>
          <w:numId w:val="23"/>
        </w:numPr>
        <w:jc w:val="both"/>
      </w:pPr>
      <w:r>
        <w:lastRenderedPageBreak/>
        <w:t>Datblygiad a chyflwyn</w:t>
      </w:r>
      <w:r w:rsidR="00075E43">
        <w:t>o</w:t>
      </w:r>
      <w:r>
        <w:t xml:space="preserve"> fframwaith sgiliau rheoli gyrfa newydd i sbarduno’r ddarpariaeth o gymorth gyrfao</w:t>
      </w:r>
      <w:r w:rsidR="00075E43">
        <w:t>edd</w:t>
      </w:r>
      <w:r>
        <w:t xml:space="preserve"> mewn ysgolion</w:t>
      </w:r>
      <w:r w:rsidR="006B0E15">
        <w:t>;</w:t>
      </w:r>
    </w:p>
    <w:p w:rsidR="006B0E15" w:rsidRDefault="00E34A79" w:rsidP="006B0E15">
      <w:pPr>
        <w:pStyle w:val="NoSpacing"/>
        <w:numPr>
          <w:ilvl w:val="0"/>
          <w:numId w:val="23"/>
        </w:numPr>
        <w:jc w:val="both"/>
      </w:pPr>
      <w:r>
        <w:t>Mabwysiadu meincnodau Gatsby yn ffurfiol yng Nghymru</w:t>
      </w:r>
      <w:r w:rsidR="006B0E15">
        <w:t>;</w:t>
      </w:r>
    </w:p>
    <w:p w:rsidR="006B0E15" w:rsidRDefault="00E34A79" w:rsidP="006B0E15">
      <w:pPr>
        <w:pStyle w:val="NoSpacing"/>
        <w:numPr>
          <w:ilvl w:val="0"/>
          <w:numId w:val="23"/>
        </w:numPr>
        <w:jc w:val="both"/>
      </w:pPr>
      <w:r>
        <w:t xml:space="preserve">Cyflwyno ‘Gwobr Rhagoriaeth mewn Addysg Gyrfaoedd’, wedi’i datblygu gan Gyrfa Cymru ac wedi’i chefnogi gan Estyn a chyflogwyr, i wella safonau. </w:t>
      </w:r>
    </w:p>
    <w:p w:rsidR="006B0E15" w:rsidRDefault="006B0E15" w:rsidP="006B0E15">
      <w:pPr>
        <w:pStyle w:val="NoSpacing"/>
        <w:jc w:val="both"/>
      </w:pPr>
    </w:p>
    <w:p w:rsidR="00830988" w:rsidRPr="00830988" w:rsidRDefault="00E34A79" w:rsidP="006B0E15">
      <w:pPr>
        <w:pStyle w:val="NoSpacing"/>
        <w:jc w:val="both"/>
        <w:rPr>
          <w:b/>
        </w:rPr>
      </w:pPr>
      <w:r>
        <w:rPr>
          <w:b/>
        </w:rPr>
        <w:t>Argymhellion</w:t>
      </w:r>
    </w:p>
    <w:p w:rsidR="006B0E15" w:rsidRPr="008143B1" w:rsidRDefault="006B0E15" w:rsidP="006B0E15">
      <w:pPr>
        <w:pStyle w:val="NoSpacing"/>
        <w:jc w:val="both"/>
      </w:pPr>
    </w:p>
    <w:p w:rsidR="006B0E15" w:rsidRPr="008143B1" w:rsidRDefault="00E34A79" w:rsidP="006B0E15">
      <w:pPr>
        <w:pStyle w:val="NoSpacing"/>
        <w:jc w:val="both"/>
      </w:pPr>
      <w:r>
        <w:t xml:space="preserve">Dylai cydweithwyr yn Llywodraeth Cymru adolygu’r cynigion hyn a’u trafod yn fwy manwl gyda Gyrfa Cymru fel rhan o’r negodiadau </w:t>
      </w:r>
      <w:r w:rsidR="00075E43">
        <w:t xml:space="preserve">ar y </w:t>
      </w:r>
      <w:r>
        <w:t xml:space="preserve">cylch gwaith ar gyfer </w:t>
      </w:r>
      <w:r w:rsidR="00830988">
        <w:t xml:space="preserve">2018/19. </w:t>
      </w:r>
    </w:p>
    <w:p w:rsidR="006B0E15" w:rsidRDefault="006B0E15" w:rsidP="00611AEA">
      <w:pPr>
        <w:pStyle w:val="NoSpacing"/>
        <w:jc w:val="both"/>
      </w:pPr>
    </w:p>
    <w:p w:rsidR="000D4FDC" w:rsidRDefault="00E34A79" w:rsidP="00611AEA">
      <w:pPr>
        <w:pStyle w:val="NoSpacing"/>
        <w:jc w:val="both"/>
        <w:rPr>
          <w:b/>
        </w:rPr>
      </w:pPr>
      <w:r>
        <w:rPr>
          <w:b/>
        </w:rPr>
        <w:t>Cyfeiriadau</w:t>
      </w:r>
      <w:r w:rsidR="0018726A">
        <w:rPr>
          <w:b/>
        </w:rPr>
        <w:t xml:space="preserve"> 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E34A79" w:rsidP="0018726A">
      <w:pPr>
        <w:pStyle w:val="NoSpacing"/>
        <w:jc w:val="both"/>
        <w:rPr>
          <w:u w:val="single"/>
        </w:rPr>
      </w:pPr>
      <w:r>
        <w:t>Gyrfa Cymru</w:t>
      </w:r>
      <w:r w:rsidR="0018726A" w:rsidRPr="000261B4">
        <w:t xml:space="preserve"> (2017) </w:t>
      </w:r>
      <w:r>
        <w:t>–</w:t>
      </w:r>
      <w:r w:rsidR="0018726A" w:rsidRPr="000261B4">
        <w:t xml:space="preserve"> </w:t>
      </w:r>
      <w:r>
        <w:rPr>
          <w:u w:val="single"/>
        </w:rPr>
        <w:t>Newid Bywydau</w:t>
      </w:r>
      <w:r w:rsidR="0018726A" w:rsidRPr="000261B4">
        <w:rPr>
          <w:u w:val="single"/>
        </w:rPr>
        <w:t xml:space="preserve"> – </w:t>
      </w:r>
      <w:r w:rsidR="00E13F21">
        <w:rPr>
          <w:u w:val="single"/>
        </w:rPr>
        <w:t>Gweledigaeth ar gyfer Gyrfa Cymru</w:t>
      </w:r>
      <w:r w:rsidR="0018726A">
        <w:rPr>
          <w:u w:val="single"/>
        </w:rPr>
        <w:t xml:space="preserve"> 2017-20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18726A" w:rsidP="0018726A">
      <w:pPr>
        <w:pStyle w:val="NoSpacing"/>
        <w:jc w:val="both"/>
        <w:rPr>
          <w:u w:val="single"/>
        </w:rPr>
      </w:pPr>
      <w:r>
        <w:t xml:space="preserve">Donaldson, G (2015) – </w:t>
      </w:r>
      <w:r w:rsidR="00E13F21">
        <w:rPr>
          <w:u w:val="single"/>
        </w:rPr>
        <w:t>Dyfodol Llwyddiannus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18726A" w:rsidP="0018726A">
      <w:pPr>
        <w:pStyle w:val="NoSpacing"/>
        <w:jc w:val="both"/>
        <w:rPr>
          <w:u w:val="single"/>
        </w:rPr>
      </w:pPr>
      <w:r>
        <w:t xml:space="preserve">Estyn (2012) – </w:t>
      </w:r>
      <w:r w:rsidR="00E13F21" w:rsidRPr="00E13F21">
        <w:rPr>
          <w:u w:val="single"/>
        </w:rPr>
        <w:t>Penderfyniadau gwybodus: Gweithredu'r fframwaith Gyrfaoedd a'r Byd Gwaith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18726A" w:rsidP="0018726A">
      <w:pPr>
        <w:pStyle w:val="NoSpacing"/>
        <w:jc w:val="both"/>
        <w:rPr>
          <w:u w:val="single"/>
        </w:rPr>
      </w:pPr>
      <w:r w:rsidRPr="000261B4">
        <w:t>Estyn (2014)</w:t>
      </w:r>
      <w:r>
        <w:t xml:space="preserve"> – </w:t>
      </w:r>
      <w:r w:rsidR="00E13F21" w:rsidRPr="00E13F21">
        <w:rPr>
          <w:u w:val="single"/>
        </w:rPr>
        <w:t>Gwasanaethau cymorth dysgwyr i ddisgyblion 14-16 oed</w:t>
      </w:r>
      <w:r w:rsidR="00E13F21">
        <w:t xml:space="preserve"> 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18726A" w:rsidP="0018726A">
      <w:pPr>
        <w:pStyle w:val="NoSpacing"/>
        <w:jc w:val="both"/>
        <w:rPr>
          <w:u w:val="single"/>
        </w:rPr>
      </w:pPr>
      <w:r w:rsidRPr="000261B4">
        <w:t>Estyn (201</w:t>
      </w:r>
      <w:r>
        <w:t>7</w:t>
      </w:r>
      <w:r w:rsidRPr="000261B4">
        <w:t xml:space="preserve">) </w:t>
      </w:r>
      <w:r>
        <w:t xml:space="preserve">– </w:t>
      </w:r>
      <w:r w:rsidR="00E13F21" w:rsidRPr="00E13F21">
        <w:rPr>
          <w:u w:val="single"/>
        </w:rPr>
        <w:t>Gyrfaoedd - Gweithredu’r fframwaith gyrfaoedd a’r byd gwaith mewn ysgolion uwchradd</w:t>
      </w:r>
      <w:r w:rsidR="00E13F21" w:rsidRPr="00E13F21">
        <w:t xml:space="preserve"> </w:t>
      </w:r>
      <w:r>
        <w:rPr>
          <w:u w:val="single"/>
        </w:rPr>
        <w:t xml:space="preserve"> 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E34A79" w:rsidP="0018726A">
      <w:pPr>
        <w:pStyle w:val="NoSpacing"/>
        <w:jc w:val="both"/>
        <w:rPr>
          <w:u w:val="single"/>
        </w:rPr>
      </w:pPr>
      <w:r>
        <w:t>Ffederasiwn Busnesau Bach</w:t>
      </w:r>
      <w:r w:rsidR="0018726A" w:rsidRPr="000261B4">
        <w:t xml:space="preserve"> (2017) - </w:t>
      </w:r>
      <w:r w:rsidR="0018726A" w:rsidRPr="000261B4">
        <w:rPr>
          <w:u w:val="single"/>
        </w:rPr>
        <w:t>A</w:t>
      </w:r>
      <w:r w:rsidR="0018726A">
        <w:rPr>
          <w:u w:val="single"/>
        </w:rPr>
        <w:t xml:space="preserve"> National Ambition: Enterprise Education, S</w:t>
      </w:r>
      <w:r w:rsidR="0018726A" w:rsidRPr="000261B4">
        <w:rPr>
          <w:u w:val="single"/>
        </w:rPr>
        <w:t>chools and the Welsh Economy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E34A79" w:rsidP="0018726A">
      <w:pPr>
        <w:pStyle w:val="NoSpacing"/>
        <w:jc w:val="both"/>
        <w:rPr>
          <w:u w:val="single"/>
        </w:rPr>
      </w:pPr>
      <w:r>
        <w:t xml:space="preserve">Sefydliad Elusennol </w:t>
      </w:r>
      <w:r w:rsidR="0018726A">
        <w:t xml:space="preserve">Gatsby (2014) – </w:t>
      </w:r>
      <w:r w:rsidR="0018726A">
        <w:rPr>
          <w:u w:val="single"/>
        </w:rPr>
        <w:t>Good Career Guidance</w:t>
      </w:r>
    </w:p>
    <w:p w:rsidR="00F1438B" w:rsidRDefault="00F1438B" w:rsidP="0018726A">
      <w:pPr>
        <w:pStyle w:val="NoSpacing"/>
        <w:jc w:val="both"/>
        <w:rPr>
          <w:u w:val="single"/>
        </w:rPr>
      </w:pPr>
    </w:p>
    <w:p w:rsidR="00F1438B" w:rsidRPr="00F1438B" w:rsidRDefault="00E34A79" w:rsidP="0018726A">
      <w:pPr>
        <w:pStyle w:val="NoSpacing"/>
        <w:jc w:val="both"/>
        <w:rPr>
          <w:b/>
        </w:rPr>
      </w:pPr>
      <w:r>
        <w:t>Partneriaeth Menter Lleol y Gogledd-ddwyrain</w:t>
      </w:r>
      <w:r w:rsidR="00F1438B" w:rsidRPr="00F1438B">
        <w:t xml:space="preserve"> (2017)</w:t>
      </w:r>
      <w:r w:rsidR="00F1438B">
        <w:rPr>
          <w:b/>
        </w:rPr>
        <w:t xml:space="preserve"> – </w:t>
      </w:r>
      <w:r w:rsidR="00F1438B">
        <w:rPr>
          <w:u w:val="single"/>
        </w:rPr>
        <w:t>Making Good Career Guidance Great.  An Update on the Good Career Guidance Benchmarks national pilot</w:t>
      </w:r>
      <w:r w:rsidR="00F1438B" w:rsidRPr="00F1438B">
        <w:rPr>
          <w:b/>
        </w:rPr>
        <w:t xml:space="preserve"> 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18726A" w:rsidP="0018726A">
      <w:pPr>
        <w:pStyle w:val="NoSpacing"/>
        <w:jc w:val="both"/>
        <w:rPr>
          <w:u w:val="single"/>
        </w:rPr>
      </w:pPr>
      <w:r w:rsidRPr="000261B4">
        <w:t>Skills Development Scotland</w:t>
      </w:r>
      <w:r>
        <w:t xml:space="preserve"> (2012) – </w:t>
      </w:r>
      <w:r w:rsidRPr="000261B4">
        <w:rPr>
          <w:u w:val="single"/>
        </w:rPr>
        <w:t>Career Management Skills Framework for Scotland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E34A79" w:rsidP="0018726A">
      <w:pPr>
        <w:pStyle w:val="NoSpacing"/>
        <w:jc w:val="both"/>
        <w:rPr>
          <w:u w:val="single"/>
        </w:rPr>
      </w:pPr>
      <w:r>
        <w:t>Llywodraeth Cymru</w:t>
      </w:r>
      <w:r w:rsidR="0018726A">
        <w:t xml:space="preserve"> (2008) – </w:t>
      </w:r>
      <w:r>
        <w:rPr>
          <w:u w:val="single"/>
        </w:rPr>
        <w:t>Gyrfaoedd a’r Byd Gwaith</w:t>
      </w:r>
      <w:r w:rsidR="0018726A">
        <w:rPr>
          <w:u w:val="single"/>
        </w:rPr>
        <w:t xml:space="preserve">: </w:t>
      </w:r>
      <w:r>
        <w:rPr>
          <w:u w:val="single"/>
        </w:rPr>
        <w:t>fframwaith i bobl ifanc 11</w:t>
      </w:r>
      <w:r w:rsidR="0018726A">
        <w:rPr>
          <w:u w:val="single"/>
        </w:rPr>
        <w:t xml:space="preserve"> </w:t>
      </w:r>
      <w:r>
        <w:rPr>
          <w:u w:val="single"/>
        </w:rPr>
        <w:t>i</w:t>
      </w:r>
      <w:r w:rsidR="0018726A">
        <w:rPr>
          <w:u w:val="single"/>
        </w:rPr>
        <w:t xml:space="preserve"> 19</w:t>
      </w:r>
      <w:r>
        <w:rPr>
          <w:u w:val="single"/>
        </w:rPr>
        <w:t xml:space="preserve"> oed yng Nghymru</w:t>
      </w:r>
    </w:p>
    <w:p w:rsidR="00FC1BAA" w:rsidRDefault="00FC1BAA" w:rsidP="0018726A">
      <w:pPr>
        <w:pStyle w:val="NoSpacing"/>
        <w:jc w:val="both"/>
        <w:rPr>
          <w:u w:val="single"/>
        </w:rPr>
      </w:pPr>
    </w:p>
    <w:p w:rsidR="00FC1BAA" w:rsidRPr="00FC1BAA" w:rsidRDefault="00E34A79" w:rsidP="0018726A">
      <w:pPr>
        <w:pStyle w:val="NoSpacing"/>
        <w:jc w:val="both"/>
        <w:rPr>
          <w:u w:val="single"/>
        </w:rPr>
      </w:pPr>
      <w:r>
        <w:t>Llywodraeth Cymru</w:t>
      </w:r>
      <w:r w:rsidR="00FC1BAA">
        <w:t xml:space="preserve"> (2012) – </w:t>
      </w:r>
      <w:r>
        <w:rPr>
          <w:u w:val="single"/>
        </w:rPr>
        <w:t>Gyrfaoedd a’r Byd Gwaith: rolau a chyfrifoldebau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E34A79" w:rsidP="0018726A">
      <w:pPr>
        <w:pStyle w:val="NoSpacing"/>
        <w:jc w:val="both"/>
        <w:rPr>
          <w:u w:val="single"/>
        </w:rPr>
      </w:pPr>
      <w:r>
        <w:t>Llywodraeth Cymru</w:t>
      </w:r>
      <w:r w:rsidR="0018726A" w:rsidRPr="003A2AD3">
        <w:t xml:space="preserve"> (201</w:t>
      </w:r>
      <w:r w:rsidR="0018726A">
        <w:t>5</w:t>
      </w:r>
      <w:r w:rsidR="0018726A" w:rsidRPr="003A2AD3">
        <w:t xml:space="preserve">) – </w:t>
      </w:r>
      <w:r>
        <w:rPr>
          <w:u w:val="single"/>
        </w:rPr>
        <w:t>Cymwys am Oes</w:t>
      </w:r>
      <w:r w:rsidR="0018726A">
        <w:rPr>
          <w:u w:val="single"/>
        </w:rPr>
        <w:t xml:space="preserve">: </w:t>
      </w:r>
      <w:r>
        <w:rPr>
          <w:u w:val="single"/>
        </w:rPr>
        <w:t>Cwricwlwm i Gymru</w:t>
      </w:r>
      <w:r w:rsidR="0018726A">
        <w:rPr>
          <w:u w:val="single"/>
        </w:rPr>
        <w:t xml:space="preserve"> – </w:t>
      </w:r>
      <w:r>
        <w:rPr>
          <w:u w:val="single"/>
        </w:rPr>
        <w:t>cwricwlwm am oes</w:t>
      </w: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Pr="0018726A" w:rsidRDefault="00E34A79" w:rsidP="0018726A">
      <w:pPr>
        <w:pStyle w:val="NoSpacing"/>
        <w:jc w:val="both"/>
        <w:rPr>
          <w:u w:val="single"/>
        </w:rPr>
      </w:pPr>
      <w:r>
        <w:t>Llywodraeth Cymru</w:t>
      </w:r>
      <w:r w:rsidR="0018726A">
        <w:t xml:space="preserve"> (2016) – </w:t>
      </w:r>
      <w:r>
        <w:rPr>
          <w:u w:val="single"/>
        </w:rPr>
        <w:t>Menywod Dawnus ar gyfer Cymru Lwyddiannus</w:t>
      </w:r>
    </w:p>
    <w:p w:rsidR="0018726A" w:rsidRPr="003A2AD3" w:rsidRDefault="0018726A" w:rsidP="0018726A">
      <w:pPr>
        <w:pStyle w:val="NoSpacing"/>
        <w:jc w:val="both"/>
      </w:pP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18726A" w:rsidP="00611AEA">
      <w:pPr>
        <w:pStyle w:val="NoSpacing"/>
        <w:jc w:val="both"/>
        <w:rPr>
          <w:b/>
        </w:rPr>
      </w:pPr>
    </w:p>
    <w:p w:rsidR="0018726A" w:rsidRDefault="0018726A" w:rsidP="00611AEA">
      <w:pPr>
        <w:pStyle w:val="NoSpacing"/>
        <w:jc w:val="both"/>
        <w:rPr>
          <w:b/>
        </w:rPr>
      </w:pPr>
    </w:p>
    <w:p w:rsidR="000D4FDC" w:rsidRDefault="000D4FDC" w:rsidP="00611AEA">
      <w:pPr>
        <w:pStyle w:val="NoSpacing"/>
        <w:jc w:val="both"/>
        <w:rPr>
          <w:b/>
        </w:rPr>
      </w:pPr>
    </w:p>
    <w:p w:rsidR="000D4FDC" w:rsidRPr="000261B4" w:rsidRDefault="000D4FDC" w:rsidP="00611AEA">
      <w:pPr>
        <w:pStyle w:val="NoSpacing"/>
        <w:jc w:val="both"/>
        <w:rPr>
          <w:b/>
        </w:rPr>
      </w:pPr>
      <w:bookmarkStart w:id="0" w:name="_GoBack"/>
      <w:bookmarkEnd w:id="0"/>
    </w:p>
    <w:sectPr w:rsidR="000D4FDC" w:rsidRPr="000261B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5F" w:rsidRDefault="00765B5F" w:rsidP="00E517F0">
      <w:pPr>
        <w:spacing w:after="0" w:line="240" w:lineRule="auto"/>
      </w:pPr>
      <w:r>
        <w:separator/>
      </w:r>
    </w:p>
  </w:endnote>
  <w:endnote w:type="continuationSeparator" w:id="0">
    <w:p w:rsidR="00765B5F" w:rsidRDefault="00765B5F" w:rsidP="00E5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x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xo-Bol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x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399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A79" w:rsidRDefault="00E34A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21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34A79" w:rsidRDefault="00E34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5F" w:rsidRDefault="00765B5F" w:rsidP="00E517F0">
      <w:pPr>
        <w:spacing w:after="0" w:line="240" w:lineRule="auto"/>
      </w:pPr>
      <w:r>
        <w:separator/>
      </w:r>
    </w:p>
  </w:footnote>
  <w:footnote w:type="continuationSeparator" w:id="0">
    <w:p w:rsidR="00765B5F" w:rsidRDefault="00765B5F" w:rsidP="00E5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A79" w:rsidRPr="00F1438B" w:rsidRDefault="00256FCE">
    <w:pPr>
      <w:pStyle w:val="Header"/>
      <w:rPr>
        <w:sz w:val="16"/>
        <w:szCs w:val="16"/>
      </w:rPr>
    </w:pPr>
    <w:r>
      <w:rPr>
        <w:sz w:val="16"/>
        <w:szCs w:val="16"/>
      </w:rPr>
      <w:t>Gyrfa Cymru</w:t>
    </w:r>
    <w:r w:rsidR="00E34A79" w:rsidRPr="00F1438B">
      <w:rPr>
        <w:sz w:val="16"/>
        <w:szCs w:val="16"/>
      </w:rPr>
      <w:t xml:space="preserve"> – </w:t>
    </w:r>
    <w:r>
      <w:rPr>
        <w:sz w:val="16"/>
        <w:szCs w:val="16"/>
      </w:rPr>
      <w:t>Hydref</w:t>
    </w:r>
    <w:r w:rsidR="00E34A79" w:rsidRPr="00F1438B">
      <w:rPr>
        <w:sz w:val="16"/>
        <w:szCs w:val="16"/>
      </w:rPr>
      <w:t xml:space="preserve"> 2017</w:t>
    </w:r>
    <w:r w:rsidR="00E34A79">
      <w:rPr>
        <w:sz w:val="16"/>
        <w:szCs w:val="16"/>
      </w:rPr>
      <w:t xml:space="preserve">                                                                                         </w:t>
    </w:r>
    <w:r>
      <w:rPr>
        <w:sz w:val="16"/>
        <w:szCs w:val="16"/>
      </w:rPr>
      <w:t>Strategaeth ar gyfer Arweinyddiaeth Gyrfaoedd yng Nghymru</w:t>
    </w:r>
  </w:p>
  <w:p w:rsidR="00E34A79" w:rsidRDefault="00E34A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BE5"/>
    <w:multiLevelType w:val="hybridMultilevel"/>
    <w:tmpl w:val="B100C3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5E57BD"/>
    <w:multiLevelType w:val="hybridMultilevel"/>
    <w:tmpl w:val="68EA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3C7"/>
    <w:multiLevelType w:val="hybridMultilevel"/>
    <w:tmpl w:val="3334B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415A"/>
    <w:multiLevelType w:val="hybridMultilevel"/>
    <w:tmpl w:val="C636A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7722C"/>
    <w:multiLevelType w:val="hybridMultilevel"/>
    <w:tmpl w:val="8F1C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21FE"/>
    <w:multiLevelType w:val="hybridMultilevel"/>
    <w:tmpl w:val="AD02C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75"/>
    <w:multiLevelType w:val="hybridMultilevel"/>
    <w:tmpl w:val="5B705164"/>
    <w:lvl w:ilvl="0" w:tplc="0C021A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65326"/>
    <w:multiLevelType w:val="hybridMultilevel"/>
    <w:tmpl w:val="3AE0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93E9E"/>
    <w:multiLevelType w:val="hybridMultilevel"/>
    <w:tmpl w:val="2000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73B9D"/>
    <w:multiLevelType w:val="hybridMultilevel"/>
    <w:tmpl w:val="5B705164"/>
    <w:lvl w:ilvl="0" w:tplc="0C021A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435C3"/>
    <w:multiLevelType w:val="hybridMultilevel"/>
    <w:tmpl w:val="53DCA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C5654"/>
    <w:multiLevelType w:val="hybridMultilevel"/>
    <w:tmpl w:val="59FC7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3E8A"/>
    <w:multiLevelType w:val="hybridMultilevel"/>
    <w:tmpl w:val="AE2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FD9"/>
    <w:multiLevelType w:val="hybridMultilevel"/>
    <w:tmpl w:val="86CE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1456A"/>
    <w:multiLevelType w:val="hybridMultilevel"/>
    <w:tmpl w:val="5B705164"/>
    <w:lvl w:ilvl="0" w:tplc="0C021A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525F8"/>
    <w:multiLevelType w:val="hybridMultilevel"/>
    <w:tmpl w:val="BD3C3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27261"/>
    <w:multiLevelType w:val="hybridMultilevel"/>
    <w:tmpl w:val="6AAC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0086"/>
    <w:multiLevelType w:val="hybridMultilevel"/>
    <w:tmpl w:val="C3EE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63A2"/>
    <w:multiLevelType w:val="hybridMultilevel"/>
    <w:tmpl w:val="C4D8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E406B"/>
    <w:multiLevelType w:val="hybridMultilevel"/>
    <w:tmpl w:val="3A58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17B0B"/>
    <w:multiLevelType w:val="hybridMultilevel"/>
    <w:tmpl w:val="9E222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91654"/>
    <w:multiLevelType w:val="hybridMultilevel"/>
    <w:tmpl w:val="B5589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F61FC"/>
    <w:multiLevelType w:val="hybridMultilevel"/>
    <w:tmpl w:val="C8ECB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20"/>
  </w:num>
  <w:num w:numId="5">
    <w:abstractNumId w:val="9"/>
  </w:num>
  <w:num w:numId="6">
    <w:abstractNumId w:val="21"/>
  </w:num>
  <w:num w:numId="7">
    <w:abstractNumId w:val="0"/>
  </w:num>
  <w:num w:numId="8">
    <w:abstractNumId w:val="19"/>
  </w:num>
  <w:num w:numId="9">
    <w:abstractNumId w:val="22"/>
  </w:num>
  <w:num w:numId="10">
    <w:abstractNumId w:val="6"/>
  </w:num>
  <w:num w:numId="11">
    <w:abstractNumId w:val="14"/>
  </w:num>
  <w:num w:numId="12">
    <w:abstractNumId w:val="15"/>
  </w:num>
  <w:num w:numId="13">
    <w:abstractNumId w:val="1"/>
  </w:num>
  <w:num w:numId="14">
    <w:abstractNumId w:val="10"/>
  </w:num>
  <w:num w:numId="15">
    <w:abstractNumId w:val="16"/>
  </w:num>
  <w:num w:numId="16">
    <w:abstractNumId w:val="17"/>
  </w:num>
  <w:num w:numId="17">
    <w:abstractNumId w:val="5"/>
  </w:num>
  <w:num w:numId="18">
    <w:abstractNumId w:val="7"/>
  </w:num>
  <w:num w:numId="19">
    <w:abstractNumId w:val="8"/>
  </w:num>
  <w:num w:numId="20">
    <w:abstractNumId w:val="12"/>
  </w:num>
  <w:num w:numId="21">
    <w:abstractNumId w:val="11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08"/>
    <w:rsid w:val="00000BA1"/>
    <w:rsid w:val="000261B4"/>
    <w:rsid w:val="000315DD"/>
    <w:rsid w:val="00035C2D"/>
    <w:rsid w:val="0006174D"/>
    <w:rsid w:val="00075E43"/>
    <w:rsid w:val="000A1AEA"/>
    <w:rsid w:val="000D4FDC"/>
    <w:rsid w:val="000E4C56"/>
    <w:rsid w:val="000F11C8"/>
    <w:rsid w:val="00135581"/>
    <w:rsid w:val="0016026C"/>
    <w:rsid w:val="00177C33"/>
    <w:rsid w:val="00184341"/>
    <w:rsid w:val="0018726A"/>
    <w:rsid w:val="001C18EB"/>
    <w:rsid w:val="001C3502"/>
    <w:rsid w:val="001E3F13"/>
    <w:rsid w:val="001F7397"/>
    <w:rsid w:val="00206476"/>
    <w:rsid w:val="002114EE"/>
    <w:rsid w:val="00256FCE"/>
    <w:rsid w:val="00274A44"/>
    <w:rsid w:val="002C32CF"/>
    <w:rsid w:val="002C4D02"/>
    <w:rsid w:val="002C5050"/>
    <w:rsid w:val="002E37C8"/>
    <w:rsid w:val="002F25AB"/>
    <w:rsid w:val="00300712"/>
    <w:rsid w:val="00306ECD"/>
    <w:rsid w:val="00327CE7"/>
    <w:rsid w:val="00343608"/>
    <w:rsid w:val="00365000"/>
    <w:rsid w:val="003956C8"/>
    <w:rsid w:val="003A2AD3"/>
    <w:rsid w:val="003A6DE2"/>
    <w:rsid w:val="003B5FC5"/>
    <w:rsid w:val="003C0C85"/>
    <w:rsid w:val="003F7BAB"/>
    <w:rsid w:val="0042186F"/>
    <w:rsid w:val="004564C1"/>
    <w:rsid w:val="00464B6A"/>
    <w:rsid w:val="0046549C"/>
    <w:rsid w:val="00491AC0"/>
    <w:rsid w:val="004D69FD"/>
    <w:rsid w:val="004F706B"/>
    <w:rsid w:val="00500F0B"/>
    <w:rsid w:val="0056628D"/>
    <w:rsid w:val="0058317B"/>
    <w:rsid w:val="0059326A"/>
    <w:rsid w:val="005C4D90"/>
    <w:rsid w:val="00611AEA"/>
    <w:rsid w:val="00612BC1"/>
    <w:rsid w:val="00617091"/>
    <w:rsid w:val="0063086F"/>
    <w:rsid w:val="00647217"/>
    <w:rsid w:val="00666824"/>
    <w:rsid w:val="0067316A"/>
    <w:rsid w:val="00676FE8"/>
    <w:rsid w:val="006900E9"/>
    <w:rsid w:val="006B0E15"/>
    <w:rsid w:val="006C56E5"/>
    <w:rsid w:val="006D306D"/>
    <w:rsid w:val="0070155E"/>
    <w:rsid w:val="00714ECD"/>
    <w:rsid w:val="00754B8E"/>
    <w:rsid w:val="00765B5F"/>
    <w:rsid w:val="0077684C"/>
    <w:rsid w:val="00784C34"/>
    <w:rsid w:val="00785401"/>
    <w:rsid w:val="0079095D"/>
    <w:rsid w:val="007A7382"/>
    <w:rsid w:val="007B7F12"/>
    <w:rsid w:val="007D2F85"/>
    <w:rsid w:val="007F08A0"/>
    <w:rsid w:val="008028A5"/>
    <w:rsid w:val="00812FDC"/>
    <w:rsid w:val="00813EF9"/>
    <w:rsid w:val="008143B1"/>
    <w:rsid w:val="00830988"/>
    <w:rsid w:val="008352A5"/>
    <w:rsid w:val="00853C60"/>
    <w:rsid w:val="008605B9"/>
    <w:rsid w:val="00861316"/>
    <w:rsid w:val="008C49D2"/>
    <w:rsid w:val="008F56C1"/>
    <w:rsid w:val="00911161"/>
    <w:rsid w:val="00916A61"/>
    <w:rsid w:val="00940394"/>
    <w:rsid w:val="00955AB7"/>
    <w:rsid w:val="00957EFA"/>
    <w:rsid w:val="00964B95"/>
    <w:rsid w:val="00970A50"/>
    <w:rsid w:val="009850D2"/>
    <w:rsid w:val="009A3437"/>
    <w:rsid w:val="009F0BA1"/>
    <w:rsid w:val="00A219A9"/>
    <w:rsid w:val="00A45462"/>
    <w:rsid w:val="00A62841"/>
    <w:rsid w:val="00A6572D"/>
    <w:rsid w:val="00AB067D"/>
    <w:rsid w:val="00AC480B"/>
    <w:rsid w:val="00B025C3"/>
    <w:rsid w:val="00B50F08"/>
    <w:rsid w:val="00BB4049"/>
    <w:rsid w:val="00BC6F64"/>
    <w:rsid w:val="00BD12F2"/>
    <w:rsid w:val="00BD6EC5"/>
    <w:rsid w:val="00BF2176"/>
    <w:rsid w:val="00C04EDD"/>
    <w:rsid w:val="00C24572"/>
    <w:rsid w:val="00C37A6C"/>
    <w:rsid w:val="00C44F11"/>
    <w:rsid w:val="00C45C4A"/>
    <w:rsid w:val="00C840C5"/>
    <w:rsid w:val="00C859AD"/>
    <w:rsid w:val="00C956C9"/>
    <w:rsid w:val="00D0469B"/>
    <w:rsid w:val="00D108A8"/>
    <w:rsid w:val="00D24AEB"/>
    <w:rsid w:val="00D4176F"/>
    <w:rsid w:val="00D4300D"/>
    <w:rsid w:val="00D46A7C"/>
    <w:rsid w:val="00D722AA"/>
    <w:rsid w:val="00DA58A7"/>
    <w:rsid w:val="00DA7448"/>
    <w:rsid w:val="00DB2943"/>
    <w:rsid w:val="00DE1AA7"/>
    <w:rsid w:val="00E00F8F"/>
    <w:rsid w:val="00E13F21"/>
    <w:rsid w:val="00E21473"/>
    <w:rsid w:val="00E34A79"/>
    <w:rsid w:val="00E372A1"/>
    <w:rsid w:val="00E517F0"/>
    <w:rsid w:val="00E71771"/>
    <w:rsid w:val="00E8571C"/>
    <w:rsid w:val="00EA218D"/>
    <w:rsid w:val="00EC21A7"/>
    <w:rsid w:val="00ED249D"/>
    <w:rsid w:val="00ED6A78"/>
    <w:rsid w:val="00F1438B"/>
    <w:rsid w:val="00F25146"/>
    <w:rsid w:val="00FA29A5"/>
    <w:rsid w:val="00FA3EC5"/>
    <w:rsid w:val="00FC1BAA"/>
    <w:rsid w:val="00F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D8B57-D2C0-4347-9A0B-AF1D8CC6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41"/>
    <w:pPr>
      <w:spacing w:after="0" w:line="240" w:lineRule="auto"/>
    </w:pPr>
  </w:style>
  <w:style w:type="paragraph" w:customStyle="1" w:styleId="Default">
    <w:name w:val="Default"/>
    <w:rsid w:val="00306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035C2D"/>
    <w:rPr>
      <w:rFonts w:cs="Cambria"/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035C2D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11">
    <w:name w:val="A11"/>
    <w:uiPriority w:val="99"/>
    <w:rsid w:val="00035C2D"/>
    <w:rPr>
      <w:rFonts w:cs="Myriad Pro"/>
      <w:b/>
      <w:bCs/>
      <w:color w:val="000000"/>
      <w:sz w:val="17"/>
      <w:szCs w:val="17"/>
    </w:rPr>
  </w:style>
  <w:style w:type="character" w:customStyle="1" w:styleId="A9">
    <w:name w:val="A9"/>
    <w:uiPriority w:val="99"/>
    <w:rsid w:val="00035C2D"/>
    <w:rPr>
      <w:rFonts w:cs="Myriad Pro"/>
      <w:i/>
      <w:iCs/>
      <w:color w:val="000000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3C0C85"/>
    <w:pPr>
      <w:spacing w:line="221" w:lineRule="atLeast"/>
    </w:pPr>
    <w:rPr>
      <w:rFonts w:ascii="Cambria" w:hAnsi="Cambria" w:cstheme="minorBidi"/>
      <w:color w:val="auto"/>
    </w:rPr>
  </w:style>
  <w:style w:type="paragraph" w:styleId="ListParagraph">
    <w:name w:val="List Paragraph"/>
    <w:basedOn w:val="Normal"/>
    <w:uiPriority w:val="34"/>
    <w:qFormat/>
    <w:rsid w:val="003C0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9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1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F0"/>
  </w:style>
  <w:style w:type="paragraph" w:styleId="Footer">
    <w:name w:val="footer"/>
    <w:basedOn w:val="Normal"/>
    <w:link w:val="FooterChar"/>
    <w:uiPriority w:val="99"/>
    <w:unhideWhenUsed/>
    <w:rsid w:val="00E51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F0"/>
  </w:style>
  <w:style w:type="paragraph" w:styleId="BalloonText">
    <w:name w:val="Balloon Text"/>
    <w:basedOn w:val="Normal"/>
    <w:link w:val="BalloonTextChar"/>
    <w:uiPriority w:val="99"/>
    <w:semiHidden/>
    <w:unhideWhenUsed/>
    <w:rsid w:val="006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ecdi.net/Certificate-in-Careers-Lead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Wales</Company>
  <LinksUpToDate>false</LinksUpToDate>
  <CharactersWithSpaces>29657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Owen</dc:creator>
  <cp:lastModifiedBy>Rhian</cp:lastModifiedBy>
  <cp:revision>11</cp:revision>
  <cp:lastPrinted>2017-10-18T08:49:00Z</cp:lastPrinted>
  <dcterms:created xsi:type="dcterms:W3CDTF">2018-06-28T12:35:00Z</dcterms:created>
  <dcterms:modified xsi:type="dcterms:W3CDTF">2018-06-28T13:40:00Z</dcterms:modified>
</cp:coreProperties>
</file>