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D8" w:rsidRPr="00FE5348" w:rsidRDefault="00044E39">
      <w:pPr>
        <w:jc w:val="center"/>
        <w:rPr>
          <w:b/>
          <w:bCs/>
          <w:sz w:val="36"/>
          <w:szCs w:val="40"/>
          <w:lang w:val="cy-GB"/>
        </w:rPr>
      </w:pPr>
      <w:r w:rsidRPr="00FE5348">
        <w:rPr>
          <w:noProof/>
          <w:sz w:val="22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5769610</wp:posOffset>
            </wp:positionH>
            <wp:positionV relativeFrom="margin">
              <wp:posOffset>-347980</wp:posOffset>
            </wp:positionV>
            <wp:extent cx="941705" cy="7645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48">
        <w:rPr>
          <w:b/>
          <w:bCs/>
          <w:sz w:val="36"/>
          <w:szCs w:val="40"/>
          <w:lang w:val="cy-GB"/>
        </w:rPr>
        <w:t>Rhaglen Datblygu Arweinyddiaeth Ganol</w:t>
      </w:r>
    </w:p>
    <w:p w:rsidR="000B12D8" w:rsidRPr="00FE5348" w:rsidRDefault="00044E39">
      <w:pPr>
        <w:jc w:val="center"/>
        <w:rPr>
          <w:b/>
          <w:bCs/>
          <w:sz w:val="32"/>
          <w:szCs w:val="34"/>
          <w:lang w:val="cy-GB"/>
        </w:rPr>
      </w:pPr>
      <w:r w:rsidRPr="00FE5348">
        <w:rPr>
          <w:b/>
          <w:bCs/>
          <w:sz w:val="32"/>
          <w:szCs w:val="34"/>
          <w:lang w:val="cy-GB"/>
        </w:rPr>
        <w:t>RhDAG 2019-20</w:t>
      </w:r>
    </w:p>
    <w:p w:rsidR="000B12D8" w:rsidRDefault="000B12D8"/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>Fel arfer ar yr adeg hon o'r flwyddyn byddwn yn anfon y prosbectws a ffurflen gais ar gyfer carfan(</w:t>
      </w:r>
      <w:proofErr w:type="spellStart"/>
      <w:r w:rsidRPr="00FA4D2C">
        <w:rPr>
          <w:lang w:val="cy-GB"/>
        </w:rPr>
        <w:t>au</w:t>
      </w:r>
      <w:proofErr w:type="spellEnd"/>
      <w:r w:rsidRPr="00FA4D2C">
        <w:rPr>
          <w:lang w:val="cy-GB"/>
        </w:rPr>
        <w:t>) nesaf y</w:t>
      </w:r>
      <w:r w:rsidR="00FA4D2C">
        <w:rPr>
          <w:lang w:val="cy-GB"/>
        </w:rPr>
        <w:t xml:space="preserve"> </w:t>
      </w:r>
      <w:r w:rsidRPr="00FA4D2C">
        <w:rPr>
          <w:b/>
          <w:bCs/>
          <w:i/>
          <w:iCs/>
          <w:lang w:val="cy-GB"/>
        </w:rPr>
        <w:t>Rhaglen Datblygu Arweinyddiaeth Ganol (</w:t>
      </w:r>
      <w:proofErr w:type="spellStart"/>
      <w:r w:rsidRPr="00FA4D2C">
        <w:rPr>
          <w:b/>
          <w:bCs/>
          <w:i/>
          <w:iCs/>
          <w:lang w:val="cy-GB"/>
        </w:rPr>
        <w:t>RhDAG</w:t>
      </w:r>
      <w:proofErr w:type="spellEnd"/>
      <w:r w:rsidRPr="00FA4D2C">
        <w:rPr>
          <w:b/>
          <w:bCs/>
          <w:i/>
          <w:iCs/>
          <w:lang w:val="cy-GB"/>
        </w:rPr>
        <w:t>)</w:t>
      </w:r>
      <w:r w:rsidR="00FA4D2C">
        <w:rPr>
          <w:b/>
          <w:bCs/>
          <w:i/>
          <w:iCs/>
          <w:lang w:val="cy-GB"/>
        </w:rPr>
        <w:t xml:space="preserve">.  </w:t>
      </w:r>
      <w:r w:rsidRPr="00FA4D2C">
        <w:rPr>
          <w:lang w:val="cy-GB"/>
        </w:rPr>
        <w:t>Fodd bynnag, o dymor yr hydref 2019, bydd y RhDAG yn Rhaglen Genedlaethol ar draws Cymru, a gyflwynir yn lleol.  Mae'r pedwar consortiwm yn cydweithio ar hyn o bryd</w:t>
      </w:r>
      <w:r w:rsidR="00FA4D2C">
        <w:rPr>
          <w:lang w:val="cy-GB"/>
        </w:rPr>
        <w:t xml:space="preserve"> ar </w:t>
      </w:r>
      <w:r w:rsidRPr="00FA4D2C">
        <w:rPr>
          <w:lang w:val="cy-GB"/>
        </w:rPr>
        <w:t xml:space="preserve">lunio'r rhaglen hon. </w:t>
      </w:r>
    </w:p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 xml:space="preserve">Mae'n annhebygol y bydd manylion ynghylch y rhaglen ar gael y tymor hwn, felly ni allwn roi manylion manwl gywir ynghylch cynnwys, dyddiadau pendant na lleoliadau.  Fodd bynnag, bydd y rhaglen yn bodloni amcanion a gofynion Safonau Arweinyddiaeth Llywodraeth Cymru a'r Academi Genedlaethol ar gyfer Arweinyddiaeth Addysgol Cymru (NAEL) yn ogystal ag arferion gorau ac ymchwil presennol a pherthnasol yng nghyd-destun arweinyddiaeth lwyddiannus.   </w:t>
      </w:r>
    </w:p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 xml:space="preserve">Gallwn gadarnhau y cynhelir rhaglen, ac y bydd: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 xml:space="preserve">yn cael ei chyflwyno yn Gymraeg a Saesneg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yn draws cyfnod a bydd </w:t>
      </w:r>
      <w:r w:rsidRPr="00FA4D2C">
        <w:rPr>
          <w:lang w:val="cy-GB"/>
        </w:rPr>
        <w:t xml:space="preserve">lleoliadau ar draws y rhanbarth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 xml:space="preserve">rhagwelir y bydd y rhaglen yn cael ei chyflwyno rhwng mis Hydref 2019 a Mawrth 2020, a bydd pum </w:t>
      </w:r>
      <w:r>
        <w:rPr>
          <w:lang w:val="cy-GB"/>
        </w:rPr>
        <w:t>diwrnod datblygu wyneb yn wyneb</w:t>
      </w:r>
      <w:r w:rsidRPr="00FA4D2C">
        <w:rPr>
          <w:lang w:val="cy-GB"/>
        </w:rPr>
        <w:t xml:space="preserve">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>ariennir y rhaglen gan GwE, ond b</w:t>
      </w:r>
      <w:bookmarkStart w:id="0" w:name="_GoBack"/>
      <w:bookmarkEnd w:id="0"/>
      <w:r w:rsidRPr="00FA4D2C">
        <w:rPr>
          <w:lang w:val="cy-GB"/>
        </w:rPr>
        <w:t>ydd an</w:t>
      </w:r>
      <w:r>
        <w:rPr>
          <w:lang w:val="cy-GB"/>
        </w:rPr>
        <w:t>gen i ysgolion dalu costau llanw</w:t>
      </w:r>
      <w:r w:rsidRPr="00FA4D2C">
        <w:rPr>
          <w:lang w:val="cy-GB"/>
        </w:rPr>
        <w:t xml:space="preserve">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 xml:space="preserve">ymweliadau ysgol i ysgol yn rhan o'r rhaglen </w:t>
      </w:r>
    </w:p>
    <w:p w:rsidR="000B12D8" w:rsidRPr="00FA4D2C" w:rsidRDefault="00FA4D2C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>p</w:t>
      </w:r>
      <w:r w:rsidR="00044E39" w:rsidRPr="00FA4D2C">
        <w:rPr>
          <w:lang w:val="cy-GB"/>
        </w:rPr>
        <w:t>ob aelod</w:t>
      </w:r>
      <w:r w:rsidRPr="00FA4D2C">
        <w:rPr>
          <w:lang w:val="cy-GB"/>
        </w:rPr>
        <w:t xml:space="preserve"> yn </w:t>
      </w:r>
      <w:r w:rsidR="00044E39" w:rsidRPr="00FA4D2C">
        <w:rPr>
          <w:lang w:val="cy-GB"/>
        </w:rPr>
        <w:t xml:space="preserve">arwain prosiect gwella ysgol yn ei ysgol (er mwyn arddangos a datblygu sgiliau arweinyddiaeth) </w:t>
      </w:r>
    </w:p>
    <w:p w:rsidR="000B12D8" w:rsidRPr="00FA4D2C" w:rsidRDefault="00044E39">
      <w:pPr>
        <w:pStyle w:val="ListParagraph"/>
        <w:numPr>
          <w:ilvl w:val="0"/>
          <w:numId w:val="1"/>
        </w:numPr>
        <w:rPr>
          <w:lang w:val="cy-GB"/>
        </w:rPr>
      </w:pPr>
      <w:r w:rsidRPr="00FA4D2C">
        <w:rPr>
          <w:lang w:val="cy-GB"/>
        </w:rPr>
        <w:t>hanner diwrnod terfynol ble cynhelir 'sesiwn datblygiad ac effaith'</w:t>
      </w:r>
      <w:r>
        <w:rPr>
          <w:lang w:val="cy-GB"/>
        </w:rPr>
        <w:t xml:space="preserve">, </w:t>
      </w:r>
      <w:r w:rsidRPr="00FA4D2C">
        <w:rPr>
          <w:lang w:val="cy-GB"/>
        </w:rPr>
        <w:t xml:space="preserve">i'w drefnu ar gyfer dechrau tymor yr hydref 2020. </w:t>
      </w:r>
    </w:p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>Os hoffech gael eich ystyried ar gyfer y rhaglen flwyddyn nesaf, cwblhewch y</w:t>
      </w:r>
      <w:r>
        <w:rPr>
          <w:lang w:val="cy-GB"/>
        </w:rPr>
        <w:t xml:space="preserve"> </w:t>
      </w:r>
      <w:r w:rsidRPr="00FA4D2C">
        <w:rPr>
          <w:i/>
          <w:iCs/>
          <w:lang w:val="cy-GB"/>
        </w:rPr>
        <w:t xml:space="preserve">ffurflen datganiad o ddiddordeb isod </w:t>
      </w:r>
      <w:r w:rsidRPr="00FA4D2C">
        <w:rPr>
          <w:lang w:val="cy-GB"/>
        </w:rPr>
        <w:t xml:space="preserve">a'i hanfon at Ceri Kenrick yn GwE erbyn 15 Gorffennaf 2019. </w:t>
      </w:r>
    </w:p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 xml:space="preserve">Byddwn yn cysylltu â chi ym mis Medi i'ch hysbysu am y manylion llawn a'r broses ymgeisio. </w:t>
      </w:r>
    </w:p>
    <w:p w:rsidR="000B12D8" w:rsidRPr="00FA4D2C" w:rsidRDefault="00044E39">
      <w:pPr>
        <w:rPr>
          <w:lang w:val="cy-GB"/>
        </w:rPr>
      </w:pPr>
      <w:r w:rsidRPr="00FA4D2C">
        <w:rPr>
          <w:lang w:val="cy-GB"/>
        </w:rPr>
        <w:t xml:space="preserve">Am ragor o wybodaeth, cysylltwch ag: </w:t>
      </w:r>
    </w:p>
    <w:p w:rsidR="000B12D8" w:rsidRPr="00FA4D2C" w:rsidRDefault="00FE5348">
      <w:pPr>
        <w:ind w:firstLine="720"/>
        <w:rPr>
          <w:lang w:val="cy-GB"/>
        </w:rPr>
      </w:pPr>
      <w:hyperlink r:id="rId6">
        <w:r w:rsidR="00044E39" w:rsidRPr="00FA4D2C">
          <w:rPr>
            <w:lang w:val="cy-GB"/>
          </w:rPr>
          <w:t>Ian Kelly. iankelly@teachingteachers.co.uk</w:t>
        </w:r>
      </w:hyperlink>
    </w:p>
    <w:p w:rsidR="000B12D8" w:rsidRPr="00FA4D2C" w:rsidRDefault="000B12D8">
      <w:pPr>
        <w:rPr>
          <w:lang w:val="cy-GB"/>
        </w:rPr>
      </w:pPr>
    </w:p>
    <w:tbl>
      <w:tblPr>
        <w:tblW w:w="97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2"/>
        <w:gridCol w:w="3335"/>
        <w:gridCol w:w="1064"/>
        <w:gridCol w:w="2409"/>
      </w:tblGrid>
      <w:tr w:rsidR="000B12D8">
        <w:trPr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center"/>
              <w:rPr>
                <w:rFonts w:eastAsia="Arial Narrow" w:cs="Calibri"/>
                <w:b/>
                <w:color w:val="1D2F36"/>
                <w:sz w:val="32"/>
                <w:szCs w:val="32"/>
                <w:lang w:val="cy-GB"/>
              </w:rPr>
            </w:pPr>
            <w:r w:rsidRPr="00FA4D2C">
              <w:rPr>
                <w:rFonts w:eastAsia="Arial Narrow" w:cs="Calibri"/>
                <w:b/>
                <w:color w:val="1D2F36"/>
                <w:sz w:val="32"/>
                <w:szCs w:val="32"/>
                <w:lang w:val="cy-GB"/>
              </w:rPr>
              <w:t>Datganiad o Ddiddordeb ar gyfer RhDAG 2019-20</w:t>
            </w: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Arial Narrow" w:cs="Calibri"/>
                <w:b/>
                <w:bCs/>
                <w:color w:val="1D2F36"/>
                <w:sz w:val="20"/>
                <w:szCs w:val="22"/>
                <w:lang w:val="cy-GB"/>
              </w:rPr>
            </w:pPr>
            <w:r w:rsidRPr="00FA4D2C">
              <w:rPr>
                <w:rFonts w:eastAsia="Arial Narrow" w:cs="Calibri"/>
                <w:b/>
                <w:bCs/>
                <w:color w:val="1D2F36"/>
                <w:sz w:val="20"/>
                <w:szCs w:val="22"/>
                <w:lang w:val="cy-GB"/>
              </w:rPr>
              <w:t>Enw'r ymgeisydd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val="cy-GB"/>
              </w:rPr>
            </w:pPr>
          </w:p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 xml:space="preserve">Enw ysgol yr ymgeisydd a rhif ffôn yr ysgol 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both"/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Ysgol:</w:t>
            </w:r>
          </w:p>
        </w:tc>
        <w:tc>
          <w:tcPr>
            <w:tcW w:w="3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both"/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Rhif ffon:</w:t>
            </w: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Cyfeiriad e-bost yr ymgeisydd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val="cy-GB"/>
              </w:rPr>
            </w:pPr>
          </w:p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Rhif ffôn symudol yr ymgeisydd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sz w:val="22"/>
                <w:szCs w:val="22"/>
                <w:lang w:val="cy-GB"/>
              </w:rPr>
            </w:pPr>
          </w:p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 w:rsidP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 xml:space="preserve">Nifer y blynyddoedd yn addysgu 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sz w:val="22"/>
                <w:szCs w:val="22"/>
                <w:lang w:val="cy-GB"/>
              </w:rPr>
            </w:pPr>
          </w:p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Llofnod yr ymgeisydd (electronig)</w:t>
            </w:r>
          </w:p>
        </w:tc>
        <w:tc>
          <w:tcPr>
            <w:tcW w:w="4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both"/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 xml:space="preserve">Dyddiad: </w:t>
            </w: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 xml:space="preserve">Llofnod Pennaeth, neu Ddirprwy Bennaeth/Pennaeth Dros Dro 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B12D8">
            <w:pPr>
              <w:jc w:val="both"/>
              <w:rPr>
                <w:rFonts w:ascii="Times New Roman" w:eastAsia="PMingLiU" w:hAnsi="Times New Roman" w:cs="Times New Roman"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>Dychwelwch i Ceri Kenrick: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FE5348">
            <w:pPr>
              <w:jc w:val="both"/>
              <w:rPr>
                <w:lang w:val="cy-GB"/>
              </w:rPr>
            </w:pPr>
            <w:hyperlink r:id="rId7">
              <w:r w:rsidR="00044E39" w:rsidRPr="00FA4D2C">
                <w:rPr>
                  <w:rStyle w:val="InternetLink"/>
                  <w:rFonts w:eastAsia="PMingLiU" w:cs="Calibri"/>
                  <w:sz w:val="22"/>
                  <w:szCs w:val="22"/>
                  <w:lang w:val="cy-GB"/>
                </w:rPr>
                <w:t>cerisiankenrick@gwegogledd.cymru</w:t>
              </w:r>
            </w:hyperlink>
          </w:p>
          <w:p w:rsidR="000B12D8" w:rsidRPr="00FA4D2C" w:rsidRDefault="000B12D8">
            <w:pPr>
              <w:jc w:val="both"/>
              <w:rPr>
                <w:rFonts w:eastAsia="PMingLiU" w:cs="Calibri"/>
                <w:sz w:val="22"/>
                <w:szCs w:val="22"/>
                <w:lang w:val="cy-GB"/>
              </w:rPr>
            </w:pPr>
          </w:p>
        </w:tc>
      </w:tr>
      <w:tr w:rsidR="000B12D8" w:rsidTr="00FE5348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</w:pPr>
            <w:r w:rsidRPr="00FA4D2C">
              <w:rPr>
                <w:rFonts w:eastAsia="PMingLiU" w:cs="Calibri"/>
                <w:b/>
                <w:bCs/>
                <w:sz w:val="22"/>
                <w:szCs w:val="22"/>
                <w:lang w:val="cy-GB"/>
              </w:rPr>
              <w:t xml:space="preserve">Erbyn:  </w:t>
            </w:r>
          </w:p>
        </w:tc>
        <w:tc>
          <w:tcPr>
            <w:tcW w:w="6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both"/>
              <w:rPr>
                <w:rFonts w:eastAsia="Arial Narrow" w:cs="Calibri"/>
                <w:b/>
                <w:color w:val="1D2F36"/>
                <w:sz w:val="21"/>
                <w:szCs w:val="22"/>
                <w:lang w:val="cy-GB"/>
              </w:rPr>
            </w:pPr>
            <w:r w:rsidRPr="00FA4D2C">
              <w:rPr>
                <w:rFonts w:eastAsia="Arial Narrow" w:cs="Calibri"/>
                <w:b/>
                <w:color w:val="1D2F36"/>
                <w:sz w:val="21"/>
                <w:szCs w:val="22"/>
                <w:lang w:val="cy-GB"/>
              </w:rPr>
              <w:t>Canol dydd, 15 Gorffennaf 2019</w:t>
            </w:r>
          </w:p>
        </w:tc>
      </w:tr>
      <w:tr w:rsidR="000B12D8">
        <w:trPr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2D8" w:rsidRPr="00FA4D2C" w:rsidRDefault="00044E39">
            <w:pPr>
              <w:jc w:val="center"/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</w:pPr>
            <w:r w:rsidRPr="00FA4D2C"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  <w:t xml:space="preserve">Mae uwch dîm rheoli a llywodraethwyr yr ysgol hon yn cefnogi'r cais hwn yn llawn.   </w:t>
            </w:r>
          </w:p>
          <w:p w:rsidR="000B12D8" w:rsidRPr="00FA4D2C" w:rsidRDefault="00044E39">
            <w:pPr>
              <w:jc w:val="center"/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</w:pPr>
            <w:r w:rsidRPr="00FA4D2C"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  <w:t>Bydd yr ysgol yn penodi aelod o'r UDA fel mentor i'r ymgeisydd yn yr ysgol.</w:t>
            </w:r>
          </w:p>
          <w:p w:rsidR="000B12D8" w:rsidRPr="00FA4D2C" w:rsidRDefault="00044E39">
            <w:pPr>
              <w:jc w:val="center"/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</w:pPr>
            <w:r w:rsidRPr="00FA4D2C">
              <w:rPr>
                <w:rFonts w:eastAsia="Arial Narrow" w:cs="Calibri"/>
                <w:color w:val="1D2F36"/>
                <w:sz w:val="21"/>
                <w:szCs w:val="22"/>
                <w:lang w:val="cy-GB"/>
              </w:rPr>
              <w:t>Bydd disgwyl i'r ymgeisydd fynychu pob diwrnod datblygu.</w:t>
            </w:r>
          </w:p>
        </w:tc>
      </w:tr>
    </w:tbl>
    <w:p w:rsidR="000B12D8" w:rsidRDefault="000B12D8"/>
    <w:sectPr w:rsidR="000B12D8">
      <w:pgSz w:w="11906" w:h="16838"/>
      <w:pgMar w:top="782" w:right="963" w:bottom="796" w:left="101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D46"/>
    <w:multiLevelType w:val="multilevel"/>
    <w:tmpl w:val="CB368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73708C"/>
    <w:multiLevelType w:val="multilevel"/>
    <w:tmpl w:val="EF36A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8"/>
    <w:rsid w:val="00044E39"/>
    <w:rsid w:val="000B12D8"/>
    <w:rsid w:val="00FA4D2C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2ABD"/>
  <w15:docId w15:val="{A05464E9-52CA-47FF-82BA-1165269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isiankenrick@gwegogledd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kelly@teachingteache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Kelly</dc:creator>
  <dc:description/>
  <cp:lastModifiedBy>Kenrick Ceri Sian (GwE)</cp:lastModifiedBy>
  <cp:revision>2</cp:revision>
  <dcterms:created xsi:type="dcterms:W3CDTF">2019-06-20T10:10:00Z</dcterms:created>
  <dcterms:modified xsi:type="dcterms:W3CDTF">2019-06-20T10:10:00Z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